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1631" w:rsidRDefault="00573163">
      <w:pPr>
        <w:pStyle w:val="Head"/>
        <w:jc w:val="left"/>
      </w:pPr>
      <w:r>
        <w:rPr>
          <w:i/>
        </w:rPr>
        <w:t>C</w:t>
      </w:r>
      <w:r w:rsidR="00E85546">
        <w:rPr>
          <w:i/>
        </w:rPr>
        <w:t>ategory:  Paper</w:t>
      </w:r>
    </w:p>
    <w:p w:rsidR="00221631" w:rsidRDefault="00221631">
      <w:pPr>
        <w:pStyle w:val="DefaultStyle"/>
      </w:pPr>
    </w:p>
    <w:p w:rsidR="00221631" w:rsidRDefault="00221631">
      <w:pPr>
        <w:pStyle w:val="Head"/>
      </w:pPr>
    </w:p>
    <w:p w:rsidR="00221631" w:rsidRDefault="00E85546">
      <w:pPr>
        <w:pStyle w:val="Head"/>
      </w:pPr>
      <w:r>
        <w:t>Title:  PolySocial Reality for Education: Addressing the Vacancy Problem with Mobile Cross Reality</w:t>
      </w:r>
    </w:p>
    <w:p w:rsidR="000258BE" w:rsidRDefault="000258BE" w:rsidP="000258BE">
      <w:pPr>
        <w:pStyle w:val="Authors"/>
      </w:pPr>
      <w:r>
        <w:rPr>
          <w:b/>
        </w:rPr>
        <w:t>Authors:</w:t>
      </w:r>
      <w:r w:rsidR="00DD4629">
        <w:t xml:space="preserve"> </w:t>
      </w:r>
      <w:r>
        <w:t>Colin Allison</w:t>
      </w:r>
      <w:r w:rsidR="00C57A58">
        <w:rPr>
          <w:vertAlign w:val="superscript"/>
        </w:rPr>
        <w:t>1*</w:t>
      </w:r>
      <w:r w:rsidR="00DD4629">
        <w:t>, CJ Davies</w:t>
      </w:r>
      <w:r w:rsidR="00DD4629">
        <w:rPr>
          <w:vertAlign w:val="superscript"/>
        </w:rPr>
        <w:t>1</w:t>
      </w:r>
      <w:r w:rsidR="00C57A58" w:rsidRPr="00C57A58">
        <w:rPr>
          <w:vertAlign w:val="superscript"/>
        </w:rPr>
        <w:t>†</w:t>
      </w:r>
      <w:r w:rsidR="00DD4629">
        <w:t>, Alan Miller</w:t>
      </w:r>
      <w:r w:rsidR="00C57A58">
        <w:rPr>
          <w:vertAlign w:val="superscript"/>
        </w:rPr>
        <w:t>1</w:t>
      </w:r>
      <w:r w:rsidR="00C57A58" w:rsidRPr="00C57A58">
        <w:rPr>
          <w:vertAlign w:val="superscript"/>
        </w:rPr>
        <w:t>‡</w:t>
      </w:r>
    </w:p>
    <w:p w:rsidR="000258BE" w:rsidRDefault="000258BE" w:rsidP="000258BE">
      <w:pPr>
        <w:pStyle w:val="Paragraph"/>
        <w:ind w:firstLine="0"/>
      </w:pPr>
      <w:r>
        <w:rPr>
          <w:b/>
        </w:rPr>
        <w:t>Affiliations:</w:t>
      </w:r>
    </w:p>
    <w:p w:rsidR="000258BE" w:rsidRDefault="000258BE" w:rsidP="000258BE">
      <w:pPr>
        <w:pStyle w:val="Paragraph"/>
        <w:ind w:firstLine="0"/>
      </w:pPr>
      <w:r>
        <w:rPr>
          <w:vertAlign w:val="superscript"/>
        </w:rPr>
        <w:t>1</w:t>
      </w:r>
      <w:r>
        <w:t>School of Computer Sc</w:t>
      </w:r>
      <w:r w:rsidR="00A80929">
        <w:t>ience, University of St Andrews</w:t>
      </w:r>
    </w:p>
    <w:p w:rsidR="00C57A58" w:rsidRDefault="00C57A58" w:rsidP="000258BE">
      <w:pPr>
        <w:pStyle w:val="Paragraph"/>
        <w:ind w:firstLine="0"/>
      </w:pPr>
      <w:r w:rsidRPr="00AA7555">
        <w:rPr>
          <w:vertAlign w:val="superscript"/>
        </w:rPr>
        <w:t>*</w:t>
      </w:r>
      <w:r>
        <w:t>ca@st-andrews.ac.uk</w:t>
      </w:r>
    </w:p>
    <w:p w:rsidR="000258BE" w:rsidRDefault="00C57A58" w:rsidP="000258BE">
      <w:pPr>
        <w:pStyle w:val="Paragraph"/>
        <w:ind w:firstLine="0"/>
      </w:pPr>
      <w:r w:rsidRPr="00AA7555">
        <w:rPr>
          <w:vertAlign w:val="superscript"/>
        </w:rPr>
        <w:t>†</w:t>
      </w:r>
      <w:r w:rsidR="000258BE">
        <w:t>cjd44@st-andrews.ac.uk</w:t>
      </w:r>
      <w:r w:rsidR="004E7726">
        <w:t>, corresponding author</w:t>
      </w:r>
    </w:p>
    <w:p w:rsidR="000258BE" w:rsidRDefault="00C57A58" w:rsidP="000258BE">
      <w:pPr>
        <w:pStyle w:val="Paragraph"/>
        <w:ind w:firstLine="0"/>
      </w:pPr>
      <w:r w:rsidRPr="00AA7555">
        <w:rPr>
          <w:vertAlign w:val="superscript"/>
        </w:rPr>
        <w:t>‡</w:t>
      </w:r>
      <w:r w:rsidR="000258BE">
        <w:t>alan.miller@st-andrews.ac.uk</w:t>
      </w:r>
    </w:p>
    <w:p w:rsidR="009553F4" w:rsidRDefault="009553F4" w:rsidP="00C07A2B">
      <w:pPr>
        <w:pStyle w:val="AbstractSummary"/>
      </w:pPr>
      <w:r>
        <w:rPr>
          <w:b/>
        </w:rPr>
        <w:t>Abstract</w:t>
      </w:r>
      <w:r>
        <w:t xml:space="preserve">: Widespread adoption of smartphones and tablets </w:t>
      </w:r>
      <w:r w:rsidR="00ED589D">
        <w:t xml:space="preserve">has enabled </w:t>
      </w:r>
      <w:r>
        <w:t xml:space="preserve">people to multiplex their </w:t>
      </w:r>
      <w:r w:rsidR="00C8336E">
        <w:t>physical</w:t>
      </w:r>
      <w:r>
        <w:t xml:space="preserve"> reality, where they engage in face-to-face social interaction, with Web-based social networks and apps, whilst emerging 3D Web technologies hold promise for networks of parallel 3D </w:t>
      </w:r>
      <w:r w:rsidR="004B39C6">
        <w:t xml:space="preserve">virtual </w:t>
      </w:r>
      <w:r w:rsidR="003E734F">
        <w:t>environments to emerge.</w:t>
      </w:r>
      <w:r w:rsidR="00DD4629">
        <w:t xml:space="preserve"> </w:t>
      </w:r>
      <w:r>
        <w:t xml:space="preserve">Although current technologies allow this multiplexing of </w:t>
      </w:r>
      <w:r w:rsidR="00C8336E">
        <w:t xml:space="preserve">physical </w:t>
      </w:r>
      <w:r w:rsidR="00ED589D">
        <w:t>reality and 2D Web, in</w:t>
      </w:r>
      <w:r>
        <w:t xml:space="preserve"> a </w:t>
      </w:r>
      <w:r w:rsidR="00C07A2B">
        <w:t>situation</w:t>
      </w:r>
      <w:r>
        <w:t xml:space="preserve"> </w:t>
      </w:r>
      <w:r w:rsidR="00C07A2B">
        <w:t xml:space="preserve">called </w:t>
      </w:r>
      <w:r>
        <w:t>PolySocial Reality, the same ca</w:t>
      </w:r>
      <w:r w:rsidR="00C07A2B">
        <w:t>nnot</w:t>
      </w:r>
      <w:r w:rsidR="00B44842">
        <w:t xml:space="preserve"> yet</w:t>
      </w:r>
      <w:r w:rsidR="00C07A2B">
        <w:t xml:space="preserve"> be achieved with 3D content</w:t>
      </w:r>
      <w:r>
        <w:t>.</w:t>
      </w:r>
      <w:r w:rsidR="00DD4629">
        <w:t xml:space="preserve"> </w:t>
      </w:r>
      <w:r>
        <w:t xml:space="preserve">Cross Reality was proposed to address </w:t>
      </w:r>
      <w:r w:rsidR="00C07A2B">
        <w:t>this issue;</w:t>
      </w:r>
      <w:r>
        <w:t xml:space="preserve"> however </w:t>
      </w:r>
      <w:r w:rsidR="00664F47">
        <w:t xml:space="preserve">so far </w:t>
      </w:r>
      <w:r w:rsidR="00027550">
        <w:t xml:space="preserve">it has </w:t>
      </w:r>
      <w:r w:rsidR="00C07A2B">
        <w:t xml:space="preserve">focused on </w:t>
      </w:r>
      <w:r w:rsidR="00664F47">
        <w:t xml:space="preserve">the </w:t>
      </w:r>
      <w:r w:rsidR="00C07A2B">
        <w:t xml:space="preserve">use of </w:t>
      </w:r>
      <w:r>
        <w:t xml:space="preserve">fixed links between </w:t>
      </w:r>
      <w:r w:rsidR="00C8336E">
        <w:t xml:space="preserve">physical </w:t>
      </w:r>
      <w:r>
        <w:t>and virtual environments in closed lab settings, limiting</w:t>
      </w:r>
      <w:r w:rsidR="00ED589D">
        <w:t xml:space="preserve"> investigation of the explorative and </w:t>
      </w:r>
      <w:r w:rsidR="004C6288">
        <w:t>social</w:t>
      </w:r>
      <w:r w:rsidR="00ED589D">
        <w:t xml:space="preserve"> aspects.</w:t>
      </w:r>
      <w:r w:rsidR="00DD4629">
        <w:t xml:space="preserve"> </w:t>
      </w:r>
      <w:r>
        <w:t>This paper presents an architecture and implementation that addresses</w:t>
      </w:r>
      <w:r w:rsidR="00C07A2B">
        <w:t xml:space="preserve"> these</w:t>
      </w:r>
      <w:r>
        <w:t xml:space="preserve"> shortcoming</w:t>
      </w:r>
      <w:r w:rsidR="00C07A2B">
        <w:t>s</w:t>
      </w:r>
      <w:r>
        <w:t xml:space="preserve"> using a tablet and the Pangolin virtual world </w:t>
      </w:r>
      <w:r w:rsidR="00B54006">
        <w:t>viewer</w:t>
      </w:r>
      <w:r>
        <w:t xml:space="preserve"> to provide a mobile interface to a corresponding 3D </w:t>
      </w:r>
      <w:r w:rsidR="005D5BD7">
        <w:t xml:space="preserve">virtual </w:t>
      </w:r>
      <w:r>
        <w:t>environment</w:t>
      </w:r>
      <w:r w:rsidR="003E734F">
        <w:t>.</w:t>
      </w:r>
      <w:r w:rsidR="00DD4629">
        <w:t xml:space="preserve"> </w:t>
      </w:r>
      <w:r w:rsidR="00C07A2B">
        <w:t>Motivation for this project stemmed from a desire to ena</w:t>
      </w:r>
      <w:r w:rsidR="00D86268">
        <w:t>ble students to interact with</w:t>
      </w:r>
      <w:r w:rsidR="00C07A2B">
        <w:t xml:space="preserve"> existing </w:t>
      </w:r>
      <w:r w:rsidR="00FA603F">
        <w:t xml:space="preserve">virtual </w:t>
      </w:r>
      <w:r w:rsidR="00C07A2B">
        <w:t>reconstruction</w:t>
      </w:r>
      <w:r w:rsidR="00D86268">
        <w:t>s of</w:t>
      </w:r>
      <w:r w:rsidR="00C07A2B">
        <w:t xml:space="preserve"> cultural heritage site</w:t>
      </w:r>
      <w:r w:rsidR="00D86268">
        <w:t>s</w:t>
      </w:r>
      <w:r w:rsidR="00C07A2B">
        <w:t xml:space="preserve"> in tandem with exploration of </w:t>
      </w:r>
      <w:r w:rsidR="00C07A2B" w:rsidRPr="00C07A2B">
        <w:t>the</w:t>
      </w:r>
      <w:r w:rsidR="00C07A2B">
        <w:t xml:space="preserve"> </w:t>
      </w:r>
      <w:r w:rsidR="00D86268">
        <w:t xml:space="preserve">corresponding </w:t>
      </w:r>
      <w:r w:rsidR="00C07A2B">
        <w:t xml:space="preserve">real </w:t>
      </w:r>
      <w:r w:rsidR="00D86268">
        <w:t>locations</w:t>
      </w:r>
      <w:r w:rsidR="00C07A2B">
        <w:t xml:space="preserve">, </w:t>
      </w:r>
      <w:r w:rsidR="004C14FE">
        <w:t>avoiding</w:t>
      </w:r>
      <w:r w:rsidR="00FB2F81">
        <w:t xml:space="preserve"> the</w:t>
      </w:r>
      <w:r w:rsidR="007C08E0">
        <w:t xml:space="preserve"> adverse</w:t>
      </w:r>
      <w:r w:rsidR="00FB2F81">
        <w:t xml:space="preserve"> </w:t>
      </w:r>
      <w:r w:rsidR="00FB2F81" w:rsidRPr="00987888">
        <w:t>temporal separation</w:t>
      </w:r>
      <w:r w:rsidR="00FB2F81">
        <w:t xml:space="preserve"> caused otherwise by interacting with the virtual content only within the classroom</w:t>
      </w:r>
      <w:r w:rsidR="00C07A2B">
        <w:t>, with the accuracy of GPS tracking</w:t>
      </w:r>
      <w:r w:rsidR="004A1466">
        <w:t xml:space="preserve"> </w:t>
      </w:r>
      <w:r w:rsidR="00227A1B">
        <w:t>emerging as a constraint on th</w:t>
      </w:r>
      <w:r w:rsidR="005F3376">
        <w:t>is</w:t>
      </w:r>
      <w:r w:rsidR="00C07A2B">
        <w:t xml:space="preserve"> style of interaction.</w:t>
      </w:r>
    </w:p>
    <w:p w:rsidR="00D110CA" w:rsidRPr="004024E0" w:rsidRDefault="004024E0" w:rsidP="004024E0">
      <w:pPr>
        <w:pStyle w:val="Teaser"/>
      </w:pPr>
      <w:r>
        <w:rPr>
          <w:b/>
        </w:rPr>
        <w:t xml:space="preserve">One Sentence Summary: </w:t>
      </w:r>
      <w:r w:rsidR="00D110CA">
        <w:t>This paper presents a sys</w:t>
      </w:r>
      <w:r w:rsidR="00904852">
        <w:t>tem for student exploration of</w:t>
      </w:r>
      <w:r w:rsidR="00D110CA">
        <w:t xml:space="preserve"> 3D environment</w:t>
      </w:r>
      <w:r w:rsidR="00904852">
        <w:t>s in tandem with</w:t>
      </w:r>
      <w:r w:rsidR="00D110CA">
        <w:t xml:space="preserve"> corresponding real location</w:t>
      </w:r>
      <w:r w:rsidR="00904852">
        <w:t>s</w:t>
      </w:r>
      <w:r w:rsidR="00D110CA">
        <w:t>.</w:t>
      </w:r>
    </w:p>
    <w:p w:rsidR="00F83AA1" w:rsidRDefault="00A24C12">
      <w:pPr>
        <w:pStyle w:val="AbstractSummary"/>
        <w:rPr>
          <w:b/>
        </w:rPr>
      </w:pPr>
      <w:r>
        <w:rPr>
          <w:b/>
        </w:rPr>
        <w:t>Main Text:</w:t>
      </w:r>
    </w:p>
    <w:p w:rsidR="00221631" w:rsidRDefault="00F83AA1">
      <w:pPr>
        <w:pStyle w:val="AbstractSummary"/>
      </w:pPr>
      <w:r>
        <w:rPr>
          <w:b/>
        </w:rPr>
        <w:t xml:space="preserve">Introduction: </w:t>
      </w:r>
      <w:r w:rsidR="00E85546">
        <w:t xml:space="preserve">The rapid adoption of </w:t>
      </w:r>
      <w:r w:rsidR="00917A6A">
        <w:t>smartphones and tablets</w:t>
      </w:r>
      <w:r w:rsidR="00BC1DF5">
        <w:t xml:space="preserve"> </w:t>
      </w:r>
      <w:r w:rsidR="00917A6A">
        <w:t>and their</w:t>
      </w:r>
      <w:r w:rsidR="00E85546">
        <w:t xml:space="preserve"> popularity for social </w:t>
      </w:r>
      <w:r w:rsidR="001C7213">
        <w:t xml:space="preserve">interaction via the mobile Web </w:t>
      </w:r>
      <w:r w:rsidR="001C7213">
        <w:fldChar w:fldCharType="begin" w:fldLock="1"/>
      </w:r>
      <w:r w:rsidR="00741A50">
        <w:instrText>ADDIN CSL_CITATION { "citationItems" : [ { "id" : "ITEM-1", "itemData" : { "URL" : "http://www.accenture.com/SiteCollectionDocuments/PDF/Accenture-Mobile-Web-Watch-Internet-Usage-Survey-2012.pdf", "accessed" : { "date-parts" : [ [ "2013", "4", "1" ] ] }, "author" : [ { "dropping-particle" : "", "family" : "Accenture", "given" : "", "non-dropping-particle" : "", "parse-names" : false, "suffix" : "" } ], "id" : "ITEM-1", "issued" : { "date-parts" : [ [ "0" ] ] }, "title" : "Mobile Web Watch Internet Usage Survey 2012", "type" : "webpage" }, "uris" : [ "http://www.mendeley.com/documents/?uuid=0e046b15-0dbf-454e-8393-7388e365b72e" ] } ], "mendeley" : { "previouslyFormattedCitation" : "[1]" }, "properties" : { "noteIndex" : 0 }, "schema" : "https://github.com/citation-style-language/schema/raw/master/csl-citation.json" }</w:instrText>
      </w:r>
      <w:r w:rsidR="001C7213">
        <w:fldChar w:fldCharType="separate"/>
      </w:r>
      <w:r w:rsidR="002D7255" w:rsidRPr="002D7255">
        <w:rPr>
          <w:noProof/>
        </w:rPr>
        <w:t>[1]</w:t>
      </w:r>
      <w:r w:rsidR="001C7213">
        <w:fldChar w:fldCharType="end"/>
      </w:r>
      <w:r w:rsidR="001C7213">
        <w:t xml:space="preserve"> </w:t>
      </w:r>
      <w:r w:rsidR="00E85546">
        <w:t xml:space="preserve">has led to people increasingly mixing their online </w:t>
      </w:r>
      <w:r w:rsidR="00F54520">
        <w:rPr>
          <w:lang w:val="en-GB"/>
        </w:rPr>
        <w:t xml:space="preserve">and </w:t>
      </w:r>
      <w:r w:rsidR="00E85546">
        <w:t xml:space="preserve">‘real life’ </w:t>
      </w:r>
      <w:r w:rsidR="00E85546">
        <w:rPr>
          <w:lang w:val="en-GB"/>
        </w:rPr>
        <w:t>behaviour</w:t>
      </w:r>
      <w:r w:rsidR="00F54520">
        <w:rPr>
          <w:lang w:val="en-GB"/>
        </w:rPr>
        <w:t>s</w:t>
      </w:r>
      <w:r w:rsidR="00E85546">
        <w:t>, multiplexing</w:t>
      </w:r>
      <w:r w:rsidR="001D0FCE">
        <w:t xml:space="preserve"> traditional</w:t>
      </w:r>
      <w:r w:rsidR="00E85546">
        <w:t xml:space="preserve"> face-to-face social interaction with Web-based social networks and apps. Th</w:t>
      </w:r>
      <w:r w:rsidR="00FC7B2A">
        <w:t xml:space="preserve">e pervasive provision of these devices </w:t>
      </w:r>
      <w:r w:rsidR="00E85546">
        <w:t xml:space="preserve">provides a </w:t>
      </w:r>
      <w:r w:rsidR="001B2A4A">
        <w:t xml:space="preserve">new </w:t>
      </w:r>
      <w:r w:rsidR="00E85546">
        <w:t xml:space="preserve">mechanism for people to take physical space for granted, to cerebrally occupy a </w:t>
      </w:r>
      <w:r w:rsidR="00855BA1">
        <w:t>Web-based location</w:t>
      </w:r>
      <w:r w:rsidR="00E85546">
        <w:t xml:space="preserve"> whilst their </w:t>
      </w:r>
      <w:r w:rsidR="00E85546">
        <w:lastRenderedPageBreak/>
        <w:t>bodies are simultaneously est</w:t>
      </w:r>
      <w:r w:rsidR="001C7213">
        <w:t xml:space="preserve">ablished in a </w:t>
      </w:r>
      <w:r w:rsidR="00855BA1">
        <w:t>physical location</w:t>
      </w:r>
      <w:r w:rsidR="001C7213">
        <w:t xml:space="preserve"> </w:t>
      </w:r>
      <w:r w:rsidR="001C7213">
        <w:fldChar w:fldCharType="begin" w:fldLock="1"/>
      </w:r>
      <w:r w:rsidR="00741A50">
        <w:instrText>ADDIN CSL_CITATION { "citationItems" : [ { "id" : "ITEM-1", "itemData" : { "abstract" : "Contribute to the workshop with our understanding of humans, culture and group behavior and to learn from others what type of group behavior is expected as new technologies and their subsequent experiences are created for human use. When we discuss human group behavior, we refer to the definition of a social group: a collection of humans who repeatedly interact within a system. Humans can, and do switch context between environments and blend traces of one into the other in a socially unconscious manner often seemingly simultaneously. We propose that the cultures and behaviors of humans are increasingly actively permeating Internet and network- based applications, as well as those that are geolocal. With the future Internet of things, Dual Reality and Mixed Reality, the opportunity for humans to extend their own blended reality, as well as to create new ones is unfolding. That said, because humans interact within groups, the multiplexing of their mutual blended realities rapidly creates a PoSR. Sorting out the relationships between realities as well as between synchronous and asynchronous time and geolocal space can create a condition where realities are simultaneous and the idea of 'x' can be perceived as equaling 'not x.' We explore this new type of interoperability between virtual and physical, ideational and material, representations and objects and culture.", "author" : [ { "dropping-particle" : "", "family" : "Applin", "given" : "Sally A", "non-dropping-particle" : "", "parse-names" : false, "suffix" : "" } ], "container-title" : "Policy", "id" : "ITEM-1", "issue" : "February", "issued" : { "date-parts" : [ [ "2011" ] ] }, "page" : "11-14", "title" : "A Cultural Perspective on Mixed , Dual and Blended Reality", "type" : "article-journal" }, "uris" : [ "http://www.mendeley.com/documents/?uuid=b6c43456-2650-4d9b-93d4-a56c3a43ce0c" ] } ], "mendeley" : { "previouslyFormattedCitation" : "[2]" }, "properties" : { "noteIndex" : 0 }, "schema" : "https://github.com/citation-style-language/schema/raw/master/csl-citation.json" }</w:instrText>
      </w:r>
      <w:r w:rsidR="001C7213">
        <w:fldChar w:fldCharType="separate"/>
      </w:r>
      <w:r w:rsidR="002D7255" w:rsidRPr="002D7255">
        <w:rPr>
          <w:noProof/>
        </w:rPr>
        <w:t>[2]</w:t>
      </w:r>
      <w:r w:rsidR="001C7213">
        <w:fldChar w:fldCharType="end"/>
      </w:r>
      <w:r w:rsidR="00E3518A">
        <w:t>.</w:t>
      </w:r>
      <w:r w:rsidR="00E978CE">
        <w:t xml:space="preserve"> The term PolySocial Reality (PoSR) has been proposed to describe these multiplexed mixed realities </w:t>
      </w:r>
      <w:r w:rsidR="00E978CE">
        <w:fldChar w:fldCharType="begin" w:fldLock="1"/>
      </w:r>
      <w:r w:rsidR="00741A50">
        <w:instrText>ADDIN CSL_CITATION { "citationItems" : [ { "id" : "ITEM-1", "itemData" : { "abstract" : "We consider some possible broad changes that may impact society as a whole as a result of widespread integration of full-spectrum deployed pervasive computing technologies. Our approach considers design challenges for successfully developing and integrating pervasive technologies into culture and society. This is particularly challenging, since pervasive technologies as services are most successful when transparent, invisible, overlooked, unacknowledged and seemingly forgotten by the very groups that embrace their usage and development. We suggest a heuristic for understanding pervasive technology from an anthropological/social perspective, along with a reminder that humans create, shape and use the technologies that affect them. In particular, we look at the impact on social relations in a poly-social world where people must develop means to blend their own realities with those of of others. In conclusion, we remind those developing these technologies, that although we will eventually become wedded and intertwined as cyborgs within this new environment, it may have a positive outcome, creating new social group models for human interaction.", "author" : [ { "dropping-particle" : "", "family" : "Applin", "given" : "Sally A", "non-dropping-particle" : "", "parse-names" : false, "suffix" : "" }, { "dropping-particle" : "", "family" : "Fischer", "given" : "M D", "non-dropping-particle" : "", "parse-names" : false, "suffix" : "" } ], "container-title" : "2011 Seventh International Conference on Intelligent Environments", "id" : "ITEM-1", "issued" : { "date-parts" : [ [ "2011" ] ] }, "page" : "285-293", "publisher" : "IEEE", "title" : "Pervasive Computing in Time and Space: The Culture and Context of 'Place' Integration", "type" : "article-journal" }, "uris" : [ "http://www.mendeley.com/documents/?uuid=2c470dc6-4f1f-4b1a-8268-027944f25da7" ] } ], "mendeley" : { "previouslyFormattedCitation" : "[3]" }, "properties" : { "noteIndex" : 0 }, "schema" : "https://github.com/citation-style-language/schema/raw/master/csl-citation.json" }</w:instrText>
      </w:r>
      <w:r w:rsidR="00E978CE">
        <w:fldChar w:fldCharType="separate"/>
      </w:r>
      <w:r w:rsidR="00E978CE" w:rsidRPr="00E978CE">
        <w:rPr>
          <w:noProof/>
        </w:rPr>
        <w:t>[3]</w:t>
      </w:r>
      <w:r w:rsidR="00E978CE">
        <w:fldChar w:fldCharType="end"/>
      </w:r>
      <w:r w:rsidR="00817341">
        <w:t>,</w:t>
      </w:r>
      <w:r w:rsidR="00E978CE">
        <w:t xml:space="preserve"> wherein individuals interact within multiple environments</w:t>
      </w:r>
      <w:r w:rsidR="00081EB9">
        <w:t xml:space="preserve"> </w:t>
      </w:r>
      <w:r w:rsidR="00081EB9">
        <w:fldChar w:fldCharType="begin" w:fldLock="1"/>
      </w:r>
      <w:r w:rsidR="00741A50">
        <w:instrText>ADDIN CSL_CITATION { "citationItems" : [ { "id" : "ITEM-1", "itemData" : { "abstract" : "The technology industry has evolved over the years with a development lens increasingly focused on end users and usage cases. Indeed, for the past decade or more, personas (the designer-created profiles of end users) have become stand-ins for various usage cases and user models. With regard to location aware software and mobile applications, the usage of Dual Reality and Mixed Reality as metaphors have functioned in a similar vein. Just as personas are not people, Mixed and Dual Reality do not fully represent or address the complex usage cases developing as more people do more things, with more software at more times and in more spaces than ever before. This new complex application ecosystem presents greater opportunities and challenges for application design. We discuss ways that developers can use PolySocial Reality (PoSR) to represent a more complete complex structural model", "author" : [ { "dropping-particle" : "", "family" : "Applin", "given" : "Sally A", "non-dropping-particle" : "", "parse-names" : false, "suffix" : "" } ], "container-title" : "Policy", "id" : "ITEM-1", "issue" : "February", "issued" : { "date-parts" : [ [ "2012" ] ] }, "title" : "PolySocial Reality : Prospects for Extending User Capabilities Beyond Mixed , Dual and Blended Reality", "type" : "article-journal" }, "uris" : [ "http://www.mendeley.com/documents/?uuid=b9a6abd7-68e2-4c06-b471-a119d0fa92e7" ] } ], "mendeley" : { "previouslyFormattedCitation" : "[4]" }, "properties" : { "noteIndex" : 0 }, "schema" : "https://github.com/citation-style-language/schema/raw/master/csl-citation.json" }</w:instrText>
      </w:r>
      <w:r w:rsidR="00081EB9">
        <w:fldChar w:fldCharType="separate"/>
      </w:r>
      <w:r w:rsidR="00081EB9" w:rsidRPr="00081EB9">
        <w:rPr>
          <w:noProof/>
        </w:rPr>
        <w:t>[4]</w:t>
      </w:r>
      <w:r w:rsidR="00081EB9">
        <w:fldChar w:fldCharType="end"/>
      </w:r>
      <w:r w:rsidR="00817341">
        <w:t>,</w:t>
      </w:r>
      <w:r w:rsidR="00E978CE">
        <w:t xml:space="preserve"> and to identify the extent and impact of shared and unshared experience in </w:t>
      </w:r>
      <w:r w:rsidR="002A2E47">
        <w:t>such</w:t>
      </w:r>
      <w:r w:rsidR="00E978CE">
        <w:t xml:space="preserve"> situations</w:t>
      </w:r>
      <w:r w:rsidR="00081EB9">
        <w:t xml:space="preserve"> </w:t>
      </w:r>
      <w:r w:rsidR="00081EB9">
        <w:fldChar w:fldCharType="begin" w:fldLock="1"/>
      </w:r>
      <w:r w:rsidR="00741A50">
        <w:instrText>ADDIN CSL_CITATION { "citationItems" : [ { "id" : "ITEM-1", "itemData" : { "URL" : "http://jitso.org/2012/12/03/visualising-polysocial-reality-revised/", "accessed" : { "date-parts" : [ [ "2013", "2", "21" ] ] }, "author" : [ { "dropping-particle" : "", "family" : "Applin", "given" : "Sally", "non-dropping-particle" : "", "parse-names" : false, "suffix" : "" }, { "dropping-particle" : "", "family" : "Fischer", "given" : "Michael", "non-dropping-particle" : "", "parse-names" : false, "suffix" : "" }, { "dropping-particle" : "", "family" : "Walker", "given" : "Kevin", "non-dropping-particle" : "", "parse-names" : false, "suffix" : "" } ], "id" : "ITEM-1", "issued" : { "date-parts" : [ [ "2012" ] ] }, "title" : "Visualising PolySocial Reality", "type" : "webpage" }, "uris" : [ "http://www.mendeley.com/documents/?uuid=c73fc8bc-bafb-44e9-aeef-d936ab309796" ] } ], "mendeley" : { "previouslyFormattedCitation" : "[5]" }, "properties" : { "noteIndex" : 0 }, "schema" : "https://github.com/citation-style-language/schema/raw/master/csl-citation.json" }</w:instrText>
      </w:r>
      <w:r w:rsidR="00081EB9">
        <w:fldChar w:fldCharType="separate"/>
      </w:r>
      <w:r w:rsidR="00081EB9" w:rsidRPr="00081EB9">
        <w:rPr>
          <w:noProof/>
        </w:rPr>
        <w:t>[5]</w:t>
      </w:r>
      <w:r w:rsidR="00081EB9">
        <w:fldChar w:fldCharType="end"/>
      </w:r>
      <w:r w:rsidR="00E978CE">
        <w:t>.</w:t>
      </w:r>
      <w:r w:rsidR="00D663F5">
        <w:t xml:space="preserve"> </w:t>
      </w:r>
      <w:r w:rsidR="00E85546">
        <w:t>Whilst current tech</w:t>
      </w:r>
      <w:r w:rsidR="00FE3581">
        <w:t>nologies allow PoSR involving 2D Web content to manifest</w:t>
      </w:r>
      <w:r w:rsidR="00E85546">
        <w:t xml:space="preserve">, </w:t>
      </w:r>
      <w:r w:rsidR="00FE3581">
        <w:t>attempting the same with</w:t>
      </w:r>
      <w:r w:rsidR="00E85546">
        <w:t xml:space="preserve"> 3D </w:t>
      </w:r>
      <w:r w:rsidR="00FE3581">
        <w:t xml:space="preserve">content is marred by </w:t>
      </w:r>
      <w:r w:rsidR="00E85546">
        <w:t xml:space="preserve">the ‘vacancy problem’: the inability to immerse oneself in 3D content whilst maintaining awareness </w:t>
      </w:r>
      <w:r w:rsidR="001C7213">
        <w:t xml:space="preserve">of one’s </w:t>
      </w:r>
      <w:r w:rsidR="00273311">
        <w:t>physical</w:t>
      </w:r>
      <w:r w:rsidR="001C7213">
        <w:t xml:space="preserve"> surroundings </w:t>
      </w:r>
      <w:r w:rsidR="001C7213">
        <w:fldChar w:fldCharType="begin" w:fldLock="1"/>
      </w:r>
      <w:r w:rsidR="00741A50">
        <w:instrText>ADDIN CSL_CITATION { "citationItems" : [ { "id" : "ITEM-1", "itemData" : { "author" : [ { "dropping-particle" : "", "family" : "Lifton", "given" : "Joshua", "non-dropping-particle" : "", "parse-names" : false, "suffix" : "" } ], "id" : "ITEM-1", "issued" : { "date-parts" : [ [ "2007", "9" ] ] }, "note" : "\n        From Duplicate 1 ( \n        \n        \n          Dual Reality: An Emerging Medium\n        \n        \n         - Lifton, Joshua )\n\n        \n        \nLifton's PhD thesis, essentially the inaugural piece of work on cross\nreality. He called it 'dual reality' at this point but it's exactly the\nsame thing (which he confirms). Has probably the very first\ndefinition of dual reality, definition of sensor networks/ubicomp/VWs,\nidentifies the bidirectional nature of cross reality, discusses mapping\nbetween real &amp; virtual (whether it should be one-to-one or not), has a\nsurvey of the earliest projects that did augmented virtuality, reference\nto the 'second earth' concept, introduces the concept of 'virtual\nsensing' which is a much better way to go about controlling actuation\nfrom within the VW, identifies the platform-dependency of the Plug but\nmentions that there is not much to stop it from being adapted to\ndifferent platforms, identifies that HTTP is pretty much the only means\nof communicating with SL because XML-RPC is so useless, identifies the\nlack of a standard middleware (with which to compare Plug etc. against),\nmentions people maintaining an online presence, identifies that this\npiece of work is 'framing dual reality as a new application domain for\nsensor networks, virtual words &amp; media creation' &amp; identifies the\nimportance of automatic support to identify phenomena based on readings\nfrom multiple sensed modalities.\n\n        \n\n      ", "publisher" : "Massachusetts Institute of Technology", "publisher-place" : "Department of Media Arts and Sciences", "title" : "Dual Reality: An Emerging Medium", "type" : "thesis" }, "uris" : [ "http://www.mendeley.com/documents/?uuid=7eea312f-ad7b-4cd6-8b55-073b9ac4d1af" ] } ], "mendeley" : { "previouslyFormattedCitation" : "[6]" }, "properties" : { "noteIndex" : 0 }, "schema" : "https://github.com/citation-style-language/schema/raw/master/csl-citation.json" }</w:instrText>
      </w:r>
      <w:r w:rsidR="001C7213">
        <w:fldChar w:fldCharType="separate"/>
      </w:r>
      <w:r w:rsidR="002D7255" w:rsidRPr="002D7255">
        <w:rPr>
          <w:noProof/>
        </w:rPr>
        <w:t>[6]</w:t>
      </w:r>
      <w:r w:rsidR="001C7213">
        <w:fldChar w:fldCharType="end"/>
      </w:r>
      <w:r w:rsidR="00E85546">
        <w:t>. With the majority of players of popular Massively Multiplayer Online games (MMOs) wishing they could spend more time playing, over a fifth even wanting to s</w:t>
      </w:r>
      <w:r w:rsidR="001C7213">
        <w:t xml:space="preserve">pend all of their time in game </w:t>
      </w:r>
      <w:r w:rsidR="001C7213">
        <w:fldChar w:fldCharType="begin" w:fldLock="1"/>
      </w:r>
      <w:r w:rsidR="00741A50">
        <w:instrText>ADDIN CSL_CITATION { "citationItems" : [ { "id" : "ITEM-1", "itemData" : { "ISBN" : "0226096270", "author" : [ { "dropping-particle" : "", "family" : "Castronova", "given" : "Edward", "non-dropping-particle" : "", "parse-names" : false, "suffix" : "" } ], "id" : "ITEM-1", "issued" : { "date-parts" : [ [ "2006" ] ] }, "page" : "344", "publisher" : "University of Chicago Press", "title" : "Synthetic Worlds: The Business and Culture of Online Games", "type" : "book" }, "uris" : [ "http://www.mendeley.com/documents/?uuid=eba2bffe-5868-470b-a76a-51fefab16ded" ] } ], "mendeley" : { "previouslyFormattedCitation" : "[7]" }, "properties" : { "noteIndex" : 0 }, "schema" : "https://github.com/citation-style-language/schema/raw/master/csl-citation.json" }</w:instrText>
      </w:r>
      <w:r w:rsidR="001C7213">
        <w:fldChar w:fldCharType="separate"/>
      </w:r>
      <w:r w:rsidR="002D7255" w:rsidRPr="002D7255">
        <w:rPr>
          <w:noProof/>
        </w:rPr>
        <w:t>[7]</w:t>
      </w:r>
      <w:r w:rsidR="001C7213">
        <w:fldChar w:fldCharType="end"/>
      </w:r>
      <w:r w:rsidR="00E85546">
        <w:t>, and with social roles and the community aspect constituting key aspects of these game’s popularity</w:t>
      </w:r>
      <w:r w:rsidR="001C7213">
        <w:t xml:space="preserve"> </w:t>
      </w:r>
      <w:r w:rsidR="001C7213">
        <w:fldChar w:fldCharType="begin" w:fldLock="1"/>
      </w:r>
      <w:r w:rsidR="00741A50">
        <w:instrText>ADDIN CSL_CITATION { "citationItems" : [ { "id" : "ITEM-1", "itemData" : { "ISBN" : "0226096270", "author" : [ { "dropping-particle" : "", "family" : "Castronova", "given" : "Edward", "non-dropping-particle" : "", "parse-names" : false, "suffix" : "" } ], "id" : "ITEM-1", "issued" : { "date-parts" : [ [ "2006" ] ] }, "page" : "344", "publisher" : "University of Chicago Press", "title" : "Synthetic Worlds: The Business and Culture of Online Games", "type" : "book" }, "uris" : [ "http://www.mendeley.com/documents/?uuid=eba2bffe-5868-470b-a76a-51fefab16ded" ] }, { "id" : "ITEM-2", "itemData" : { "DOI" : "10.1093/carcin/bgs054", "ISBN" : "0131018167", "abstract" : "Designing Virtual Worlds is the most comprehensive treatment of virtual worlddesign to-date from one of the true pioneers and most sought-after design consultants. It's a tour de force of VW design, stunning in intellectual scope, spanning the literary,economic, sociological, psychological, physical, technological, and ethicalunderpinnings of design, while providing the reader with a deep, well-grounded understanding of VW design principles. It covers everything from MUDs to MOOs to MMORPGs, from text-based to graphical VWs.Designing Virtual Worlds brings a rich, well-developed approach to the designconcepts behind virtual worlds. It is grounded in the earliest approaches to such designs, but the examples discussed in the book run the gamut from the earliest MUDs to the present-day MMORPG games mentioned above. It teaches the reader the actual, underlying design principles that many designers do not understand when they borrow or build from previous games. There is no other design book on the market in the area of online games and virtual worlds that provides the rich detail, historical context, and conceptual depth ofDesigning Virtual Worlds.", "author" : [ { "dropping-particle" : "", "family" : "Bartle", "given" : "Richard", "non-dropping-particle" : "", "parse-names" : false, "suffix" : "" } ], "chapter-number" : "34", "container-title" : "New Riders Publishing In", "editor" : [ { "dropping-particle" : "", "family" : "Reiser", "given" : "Robert A", "non-dropping-particle" : "", "parse-names" : false, "suffix" : "" }, { "dropping-particle" : "V", "family" : "Dempsey", "given" : "John", "non-dropping-particle" : "", "parse-names" : false, "suffix" : "" } ], "id" : "ITEM-2", "issue" : "3", "issued" : { "date-parts" : [ [ "2004" ] ] }, "page" : "741", "publisher" : "New Riders Games", "title" : "Designing Virtual Worlds", "type" : "book", "volume" : "p" }, "uris" : [ "http://www.mendeley.com/documents/?uuid=888cebab-7490-47fc-a952-15ce37e4c191" ] } ], "mendeley" : { "previouslyFormattedCitation" : "[7, 8]" }, "properties" : { "noteIndex" : 0 }, "schema" : "https://github.com/citation-style-language/schema/raw/master/csl-citation.json" }</w:instrText>
      </w:r>
      <w:r w:rsidR="001C7213">
        <w:fldChar w:fldCharType="separate"/>
      </w:r>
      <w:r w:rsidR="002D7255" w:rsidRPr="002D7255">
        <w:rPr>
          <w:noProof/>
        </w:rPr>
        <w:t>[7, 8]</w:t>
      </w:r>
      <w:r w:rsidR="001C7213">
        <w:fldChar w:fldCharType="end"/>
      </w:r>
      <w:r w:rsidR="00E85546">
        <w:t xml:space="preserve">, exploring approaches for achieving 3D PoSR is prudent as demand for access to 3D social environments will only increase as 3D Web technologies </w:t>
      </w:r>
      <w:r w:rsidR="001A3290">
        <w:t xml:space="preserve">further </w:t>
      </w:r>
      <w:r w:rsidR="00E85546">
        <w:t xml:space="preserve">develop and </w:t>
      </w:r>
      <w:r w:rsidR="00F82FBB">
        <w:t xml:space="preserve">more increasingly </w:t>
      </w:r>
      <w:r w:rsidR="00E85546">
        <w:t>appeal to general social Web users</w:t>
      </w:r>
      <w:r w:rsidR="007E361F">
        <w:t xml:space="preserve"> and to educators</w:t>
      </w:r>
      <w:r w:rsidR="00E85546">
        <w:t xml:space="preserve"> in addition to gamers.</w:t>
      </w:r>
    </w:p>
    <w:p w:rsidR="00987888" w:rsidRDefault="0060746A">
      <w:pPr>
        <w:pStyle w:val="AbstractSummary"/>
      </w:pPr>
      <w:r>
        <w:t xml:space="preserve">The capacity of </w:t>
      </w:r>
      <w:r w:rsidRPr="00191FB1">
        <w:t>3D social environments</w:t>
      </w:r>
      <w:r>
        <w:t xml:space="preserve"> to provide extensible collaborative platforms for the reconstruction of cultural heritage sites and the potential of such reconstructions to promote understanding of and engagement with cultural heritage content both in public and classroom settings</w:t>
      </w:r>
      <w:r>
        <w:t xml:space="preserve"> has been demonstrated </w:t>
      </w:r>
      <w:r>
        <w:fldChar w:fldCharType="begin" w:fldLock="1"/>
      </w:r>
      <w:r>
        <w:instrText>ADDIN CSL_CITATION { "citationItems" : [ { "id" : "ITEM-1", "itemData" : { "ISBN" : "8469564277", "abstract" : "Abstract. St Andrews Cathedral is located on the East Coast of Scotland, construc- tion started in 1160 and spanned Romanesque and Gothic architectural styles. It was consecrated in 1318, four years after the battle of Bannockburn in the pres- ence of King Robert the Bruce. For several hundred years, the Cathedral was one of the most important religious buildings in Europe and the centre of religious life in Scotland. During the Scottish Reformation, John Knox lead reformers in divesting the Cathedral of much of its finery. Thereafter it fell into disuse and decline. Today the impressive remains only hint at the former glory of this important building. Cultural Heritage encompasses physical aspects such as architecture and arti- facts along with less tangible culture such as music, songs and stories. Open virtual worlds offer an extensible collaborative environment for developing historic scenes against the background of which material and ephemeral aspects of cultural her- itage associated with a site may be explored through engagement with historic nar- ratives. They offer the potential to reconstruct within a 3D computer environment both the physical structures of the past and important aspects of the light, music and life that once filled those structures. Virtual reconstructions enable scenarios to be created where individual pieces of art can be located and appreciated within the audio, visual and spacial contexts for which they were originally created. Bringing together architecture, sculpture, illumination, stained-glass, music, procession and lighting into a scene which can be explored from multiple spatial perspectives en- ables holistic experience and appreciation. Historic reconstructions may be created upon virtual stages allowing new and engaging Cultural Heritage perspectives to be accessible to diverse audiences. Through the example of St Andrews Cathedral reconstruction this paper presents an example of Open Virtual Worlds as a technology for supporting the creation and use of virtual reconstructions as a platform that promotes understanding of and engagement with Cultural Heritage. The use contexts discussed range from research based exploration of 3D spaces, to primary schools students using the reconstructions as a backdrop for tag. The digital literacies of the audience and goals of the use case impact on the appropriateness of the user interface. A range of interfaces are explored including games controllers, touch screens, tablets\u2026", "author" : [ { "dropping-particle" : "", "family" : "Kennedy", "given" : "Sarah", "non-dropping-particle" : "", "parse-names" : false, "suffix" : "" }, { "dropping-particle" : "", "family" : "Dow", "given" : "Lisa", "non-dropping-particle" : "", "parse-names" : false, "suffix" : "" }, { "dropping-particle" : "", "family" : "Oliver", "given" : "Iain Angus", "non-dropping-particle" : "", "parse-names" : false, "suffix" : "" }, { "dropping-particle" : "", "family" : "Sweetman", "given" : "Rebecca Jane", "non-dropping-particle" : "", "parse-names" : false, "suffix" : "" }, { "dropping-particle" : "", "family" : "Miller", "given" : "Alan Henry David", "non-dropping-particle" : "", "parse-names" : false, "suffix" : "" }, { "dropping-particle" : "", "family" : "Campbell", "given" : "Anne", "non-dropping-particle" : "", "parse-names" : false, "suffix" : "" }, { "dropping-particle" : "", "family" : "Davies", "given" : "Christopher John", "non-dropping-particle" : "", "parse-names" : false, "suffix" : "" }, { "dropping-particle" : "", "family" : "McCaffery", "given" : "John Philip", "non-dropping-particle" : "", "parse-names" : false, "suffix" : "" }, { "dropping-particle" : "", "family" : "Allison", "given" : "Colin", "non-dropping-particle" : "", "parse-names" : false, "suffix" : "" }, { "dropping-particle" : "", "family" : "Green", "given" : "Daryl", "non-dropping-particle" : "", "parse-names" : false, "suffix" : "" }, { "dropping-particle" : "", "family" : "Luxford", "given" : "Julian Marcus", "non-dropping-particle" : "", "parse-names" : false, "suffix" : "" }, { "dropping-particle" : "", "family" : "Fawcett", "given" : "Richard", "non-dropping-particle" : "", "parse-names" : false, "suffix" : "" } ], "container-title" : "Proceedings of the 2nd European Immersive Education Summit EiED 2012", "editor" : [ { "dropping-particle" : "", "family" : "Gardner", "given" : "Michael", "non-dropping-particle" : "", "parse-names" : false, "suffix" : "" }, { "dropping-particle" : "", "family" : "Garnier", "given" : "Fran\u00e7ois", "non-dropping-particle" : "", "parse-names" : false, "suffix" : "" }, { "dropping-particle" : "", "family" : "Kloos", "given" : "Carlos Delgado", "non-dropping-particle" : "", "parse-names" : false, "suffix" : "" } ], "id" : "ITEM-1", "issued" : { "date-parts" : [ [ "2012" ] ] }, "page" : "146-160", "publisher" : "Universidad Carlos III de Madrid, Departamento de Ingenier\u00eda Telem\u00e1tica , Madrid, Spain", "title" : "Living history with Open Virtual Worlds: Reconstructing St Andrews Cathedral as a stage for historic narrative", "type" : "paper-conference" }, "uris" : [ "http://www.mendeley.com/documents/?uuid=911bbcf7-206a-47de-8ca5-c3e57ab3159e" ] }, { "id" : "ITEM-2", "itemData" : { "abstract" : "The growth in the range of disciplines that Virtual Worlds support for educational purposes is evidenced by recent applications in the fields of cultural heritage, humanitarian aid, space exploration, virtual laboratories in the physical sciences, archaeology, computer science and coastal geography. This growth is due in part to the flexibility of OpenSim, the open source virtual world platform which by adopting Second Life protocols and norms has created a de facto standard for open virtual worlds that is supported by a growing number of third party open source viewers. Yet while this diversity of use-cases is impressive and Virtual Worlds for open learning are highly popular with lecturers and learners alike immersive education remains an essentially niche activity. This paper identifies functional challenges in terms of Management, Network Infrastructure, the Immersive 3D Web and Programmability that must be addressed to enable the wider adoption of Open Virtual Worlds as a routine learning technology platform. We refer to specific use-cases based on OpenSim and abstract generic requirements which should be met to enable the growth in use of Open Virtual Worlds as a mainstream educational facility. A case study of a deployment to support a formal education curriculum and associated informal learning is used to illustrate key points.", "author" : [ { "dropping-particle" : "", "family" : "Allison", "given" : "Colin", "non-dropping-particle" : "", "parse-names" : false, "suffix" : "" }, { "dropping-particle" : "", "family" : "Campbell", "given" : "Anne", "non-dropping-particle" : "", "parse-names" : false, "suffix" : "" }, { "dropping-particle" : "", "family" : "Davies", "given" : "C J", "non-dropping-particle" : "", "parse-names" : false, "suffix" : "" }, { "dropping-particle" : "", "family" : "Dow", "given" : "Lisa", "non-dropping-particle" : "", "parse-names" : false, "suffix" : "" }, { "dropping-particle" : "", "family" : "Kennedy", "given" : "Sarah", "non-dropping-particle" : "", "parse-names" : false, "suffix" : "" }, { "dropping-particle" : "", "family" : "Miller", "given" : "Alan", "non-dropping-particle" : "", "parse-names" : false, "suffix" : "" }, { "dropping-particle" : "", "family" : "Oliver", "given" : "Iain", "non-dropping-particle" : "", "parse-names" : false, "suffix" : "" }, { "dropping-particle" : "", "family" : "Perera", "given" : "Indika", "non-dropping-particle" : "", "parse-names" : false, "suffix" : "" } ], "container-title" : "Proceedings of the 2nd European Immersive Education Summit EiED 2012", "id" : "ITEM-2", "issued" : { "date-parts" : [ [ "2012" ] ] }, "title" : "Growing the Use of Virtual Worlds in Education: an OpenSim Perspective", "type" : "paper-conference" }, "uris" : [ "http://www.mendeley.com/documents/?uuid=2184f83a-2476-4146-946e-41333f2bb9ce" ] } ], "mendeley" : { "previouslyFormattedCitation" : "[9, 10]" }, "properties" : { "noteIndex" : 0 }, "schema" : "https://github.com/citation-style-language/schema/raw/master/csl-citation.json" }</w:instrText>
      </w:r>
      <w:r>
        <w:fldChar w:fldCharType="separate"/>
      </w:r>
      <w:r w:rsidRPr="00CD6DA0">
        <w:rPr>
          <w:noProof/>
        </w:rPr>
        <w:t>[9, 10]</w:t>
      </w:r>
      <w:r>
        <w:fldChar w:fldCharType="end"/>
      </w:r>
      <w:r w:rsidR="00904852">
        <w:t>.</w:t>
      </w:r>
      <w:r w:rsidR="00AF2B95">
        <w:t xml:space="preserve"> </w:t>
      </w:r>
      <w:r w:rsidR="00AF2B95">
        <w:t>This research tested various deployment scenarios, leveraging different control methodologies (traditional keyboard and mouse, Xbox controllers</w:t>
      </w:r>
      <w:r w:rsidR="002E41C6">
        <w:t xml:space="preserve"> and</w:t>
      </w:r>
      <w:r w:rsidR="00AF2B95">
        <w:t xml:space="preserve"> gesture recognition via </w:t>
      </w:r>
      <w:proofErr w:type="spellStart"/>
      <w:r w:rsidR="00AF2B95">
        <w:t>Kinect</w:t>
      </w:r>
      <w:proofErr w:type="spellEnd"/>
      <w:r w:rsidR="00AF2B95">
        <w:t>) and display options (regular 24” desktop monitors, larger 40” televisions and still larger 150” projection) along with voice interaction with actors playing the parts of historical figures.</w:t>
      </w:r>
      <w:r w:rsidR="0067169A">
        <w:t xml:space="preserve"> </w:t>
      </w:r>
      <w:r w:rsidRPr="0060746A">
        <w:t xml:space="preserve">These </w:t>
      </w:r>
      <w:r w:rsidR="0067169A">
        <w:t xml:space="preserve">scenarios </w:t>
      </w:r>
      <w:r w:rsidRPr="0060746A">
        <w:t>support three deployment mode</w:t>
      </w:r>
      <w:r>
        <w:t>s;</w:t>
      </w:r>
      <w:r w:rsidRPr="0060746A">
        <w:t xml:space="preserve"> a network of reconstructions accessible via the Internet as p</w:t>
      </w:r>
      <w:r>
        <w:t xml:space="preserve">art of the OpenSim </w:t>
      </w:r>
      <w:proofErr w:type="spellStart"/>
      <w:r w:rsidR="005544DD">
        <w:t>hypergrid</w:t>
      </w:r>
      <w:proofErr w:type="spellEnd"/>
      <w:r>
        <w:t>; p</w:t>
      </w:r>
      <w:r w:rsidRPr="0060746A">
        <w:t>ortable LAN exhibitions where multiple computers are connected to a server via loc</w:t>
      </w:r>
      <w:r w:rsidR="00DC51B2">
        <w:t xml:space="preserve">al network suitable for </w:t>
      </w:r>
      <w:r w:rsidRPr="0060746A">
        <w:t>classroom use</w:t>
      </w:r>
      <w:r>
        <w:t>; and i</w:t>
      </w:r>
      <w:r w:rsidRPr="0060746A">
        <w:t xml:space="preserve">mmersive installations combining projection and </w:t>
      </w:r>
      <w:proofErr w:type="spellStart"/>
      <w:r w:rsidRPr="0060746A">
        <w:t>Kinect</w:t>
      </w:r>
      <w:proofErr w:type="spellEnd"/>
      <w:r w:rsidRPr="0060746A">
        <w:t xml:space="preserve"> for use in mus</w:t>
      </w:r>
      <w:r>
        <w:t>eums and cultural heritage cent</w:t>
      </w:r>
      <w:r w:rsidRPr="0060746A">
        <w:t>e</w:t>
      </w:r>
      <w:r>
        <w:t>r</w:t>
      </w:r>
      <w:r w:rsidRPr="0060746A">
        <w:t>s.</w:t>
      </w:r>
      <w:r w:rsidR="0067169A">
        <w:t xml:space="preserve"> </w:t>
      </w:r>
      <w:r w:rsidR="00987888" w:rsidRPr="00987888">
        <w:t>In all these scenarios a recurrent theme has been the relationship between the virtual reconstruction and the p</w:t>
      </w:r>
      <w:r w:rsidR="00DC51B2">
        <w:t xml:space="preserve">hysicality of the corresponding </w:t>
      </w:r>
      <w:r w:rsidR="00B54006">
        <w:t>physical</w:t>
      </w:r>
      <w:r w:rsidR="00DC51B2">
        <w:t xml:space="preserve"> site.</w:t>
      </w:r>
      <w:r w:rsidR="00830C4D">
        <w:t xml:space="preserve"> Frequently projects have involved interactions with the reconstruction and subsequ</w:t>
      </w:r>
      <w:r w:rsidR="00B54006">
        <w:t>ent visits and tours of the physical</w:t>
      </w:r>
      <w:r w:rsidR="00830C4D">
        <w:t xml:space="preserve"> </w:t>
      </w:r>
      <w:r w:rsidR="00777615">
        <w:t>site;</w:t>
      </w:r>
      <w:r w:rsidR="00830C4D">
        <w:t xml:space="preserve"> however the temporal separation between these activities makes it harder to appreciate the sometimes complex relationships between the two. To overcome this</w:t>
      </w:r>
      <w:r w:rsidR="00987888" w:rsidRPr="00987888">
        <w:t xml:space="preserve"> temporal separation of experiencing the virtual and the real it is necessary for the virtual representation to be accessible</w:t>
      </w:r>
      <w:r w:rsidR="00777615">
        <w:t xml:space="preserve"> in tandem</w:t>
      </w:r>
      <w:r w:rsidR="00987888" w:rsidRPr="00987888">
        <w:t xml:space="preserve"> at the </w:t>
      </w:r>
      <w:r w:rsidR="00B54006">
        <w:t>physical</w:t>
      </w:r>
      <w:r w:rsidR="00777615">
        <w:t xml:space="preserve"> </w:t>
      </w:r>
      <w:r w:rsidR="00987888" w:rsidRPr="00987888">
        <w:t>site</w:t>
      </w:r>
      <w:r w:rsidR="00987888">
        <w:t xml:space="preserve"> </w:t>
      </w:r>
      <w:r w:rsidR="005544DD">
        <w:t>by overcoming</w:t>
      </w:r>
      <w:r w:rsidR="00987888">
        <w:t xml:space="preserve"> the vacancy problem</w:t>
      </w:r>
      <w:r w:rsidR="00987888" w:rsidRPr="00987888">
        <w:t>.</w:t>
      </w:r>
    </w:p>
    <w:p w:rsidR="00A7625F" w:rsidRPr="00FF360C" w:rsidRDefault="000859C3">
      <w:pPr>
        <w:pStyle w:val="AbstractSummary"/>
      </w:pPr>
      <w:r>
        <w:t>The cross reality</w:t>
      </w:r>
      <w:r w:rsidR="00540C35">
        <w:t xml:space="preserve"> concept </w:t>
      </w:r>
      <w:r w:rsidR="00540C35">
        <w:fldChar w:fldCharType="begin" w:fldLock="1"/>
      </w:r>
      <w:r w:rsidR="00741A50">
        <w:instrText>ADDIN CSL_CITATION { "citationItems" : [ { "id" : "ITEM-1", "itemData" : { "author" : [ { "dropping-particle" : "", "family" : "Lifton", "given" : "Joshua", "non-dropping-particle" : "", "parse-names" : false, "suffix" : "" } ], "id" : "ITEM-1", "issued" : { "date-parts" : [ [ "2007", "9" ] ] }, "note" : "\n        From Duplicate 1 ( \n        \n        \n          Dual Reality: An Emerging Medium\n        \n        \n         - Lifton, Joshua )\n\n        \n        \nLifton's PhD thesis, essentially the inaugural piece of work on cross\nreality. He called it 'dual reality' at this point but it's exactly the\nsame thing (which he confirms). Has probably the very first\ndefinition of dual reality, definition of sensor networks/ubicomp/VWs,\nidentifies the bidirectional nature of cross reality, discusses mapping\nbetween real &amp; virtual (whether it should be one-to-one or not), has a\nsurvey of the earliest projects that did augmented virtuality, reference\nto the 'second earth' concept, introduces the concept of 'virtual\nsensing' which is a much better way to go about controlling actuation\nfrom within the VW, identifies the platform-dependency of the Plug but\nmentions that there is not much to stop it from being adapted to\ndifferent platforms, identifies that HTTP is pretty much the only means\nof communicating with SL because XML-RPC is so useless, identifies the\nlack of a standard middleware (with which to compare Plug etc. against),\nmentions people maintaining an online presence, identifies that this\npiece of work is 'framing dual reality as a new application domain for\nsensor networks, virtual words &amp; media creation' &amp; identifies the\nimportance of automatic support to identify phenomena based on readings\nfrom multiple sensed modalities.\n\n        \n\n      ", "publisher" : "Massachusetts Institute of Technology", "publisher-place" : "Department of Media Arts and Sciences", "title" : "Dual Reality: An Emerging Medium", "type" : "thesis" }, "uris" : [ "http://www.mendeley.com/documents/?uuid=7eea312f-ad7b-4cd6-8b55-073b9ac4d1af" ] }, { "id" : "ITEM-2", "itemData" : { "DOI" : "10.1109/MPRV.2009.47", "abstract" : "In this article, we define cross-reality as the union between ubiquitous sensor/actuator networks and shared online virtual worlds-a place where collective human perception meets the machines' view of pervasive computing. We describe how five of the articles in this issue expand on aspects of this theme.", "author" : [ { "dropping-particle" : "", "family" : "Paradiso", "given" : "Joseph A.", "non-dropping-particle" : "", "parse-names" : false, "suffix" : "" }, { "dropping-particle" : "", "family" : "Landay", "given" : "James A.", "non-dropping-particle" : "", "parse-names" : false, "suffix" : "" } ], "container-title" : "Pervasive Computing, IEEE", "id" : "ITEM-2", "issue" : "3", "issued" : { "date-parts" : [ [ "2009", "7" ] ] }, "note" : "\n        From Duplicate 2 ( \n        \n        \n          Guest Editors' Introduction: Cross-Reality Environments\n        \n        \n         - Paradiso, Joseph A.; Landay, James A. )\n\n        \n        \nJoseph Paradiso as guest editor introduces the section of the issue all\nabout cross reality. Has a few references to the technologies involved,\noverviews of some of the articles, etc.\n\n        \nDefinition of cross reality as 'the ubiquitous mixed reality environment\nthat comes from the fusion of these two technologies' (referring to\nsensor/actuator networks &amp; 3D virtual environments).\n\n        \n\n      ", "page" : "14-15", "title" : "Cross-Reality Environments", "type" : "article-journal", "volume" : "8" }, "uris" : [ "http://www.mendeley.com/documents/?uuid=73bf0fac-a60f-4b91-879b-b03fe1c69bf6" ] } ], "mendeley" : { "previouslyFormattedCitation" : "[6, 11]" }, "properties" : { "noteIndex" : 0 }, "schema" : "https://github.com/citation-style-language/schema/raw/master/csl-citation.json" }</w:instrText>
      </w:r>
      <w:r w:rsidR="00540C35">
        <w:fldChar w:fldCharType="separate"/>
      </w:r>
      <w:r w:rsidR="00540C35" w:rsidRPr="00540C35">
        <w:rPr>
          <w:noProof/>
        </w:rPr>
        <w:t>[6, 11]</w:t>
      </w:r>
      <w:r w:rsidR="00540C35">
        <w:fldChar w:fldCharType="end"/>
      </w:r>
      <w:r w:rsidR="00602F81">
        <w:t xml:space="preserve"> </w:t>
      </w:r>
      <w:r w:rsidR="00E85546">
        <w:t>was proposed as an approach to address the vacancy problem</w:t>
      </w:r>
      <w:r w:rsidR="00987888">
        <w:t xml:space="preserve"> </w:t>
      </w:r>
      <w:r w:rsidR="00E85546">
        <w:t xml:space="preserve">and describes the mixed reality situation </w:t>
      </w:r>
      <w:r w:rsidR="00CD6DA0">
        <w:t xml:space="preserve">that arises from the combination of </w:t>
      </w:r>
      <w:r w:rsidR="00C8336E">
        <w:t>physical</w:t>
      </w:r>
      <w:r w:rsidR="00540C35">
        <w:t xml:space="preserve"> reality with a complete </w:t>
      </w:r>
      <w:r w:rsidR="00540C35">
        <w:fldChar w:fldCharType="begin" w:fldLock="1"/>
      </w:r>
      <w:r w:rsidR="00741A50">
        <w:instrText>ADDIN CSL_CITATION { "citationItems" : [ { "id" : "ITEM-1", "itemData" : { "author" : [ { "dropping-particle" : "", "family" : "Lifton", "given" : "Joshua", "non-dropping-particle" : "", "parse-names" : false, "suffix" : "" }, { "dropping-particle" : "", "family" : "Paradiso", "given" : "Joseph", "non-dropping-particle" : "", "parse-names" : false, "suffix" : "" } ], "container-title" : "Proceedings of the First International ICST Conference on Facets of Virtual Environments (FaVE)", "id" : "ITEM-1", "issued" : { "date-parts" : [ [ "2009", "7" ] ] }, "note" : "\n        From Duplicate 1 ( \n        \n        \n          Dual Reality: Merging the Real and Virtual\n        \n        \n         - Lifton, Joshua; Paradiso, Joseph )\n\n        \n        \nEssentially a paper about the PhD. Good citation for dual reality\ncomprising 2 worlds that are complete unto themselves, but affect each\nother through linkage by sensor/actuator infrastructure.\n\n        \n\n      ", "title" : "Dual Reality: Merging the Real and Virtual", "type" : "paper-conference" }, "uris" : [ "http://www.mendeley.com/documents/?uuid=913e5558-7874-4593-bd2b-913e6c1b5c1a" ] } ], "mendeley" : { "previouslyFormattedCitation" : "[12]" }, "properties" : { "noteIndex" : 0 }, "schema" : "https://github.com/citation-style-language/schema/raw/master/csl-citation.json" }</w:instrText>
      </w:r>
      <w:r w:rsidR="00540C35">
        <w:fldChar w:fldCharType="separate"/>
      </w:r>
      <w:r w:rsidR="00540C35" w:rsidRPr="00540C35">
        <w:rPr>
          <w:noProof/>
        </w:rPr>
        <w:t>[12]</w:t>
      </w:r>
      <w:r w:rsidR="00540C35">
        <w:fldChar w:fldCharType="end"/>
      </w:r>
      <w:r w:rsidR="00CD6DA0">
        <w:t xml:space="preserve"> </w:t>
      </w:r>
      <w:r w:rsidR="00540C35">
        <w:t>3D virtual environment</w:t>
      </w:r>
      <w:r w:rsidR="00CD6DA0">
        <w:t>.</w:t>
      </w:r>
      <w:r w:rsidR="00540C35">
        <w:t xml:space="preserve"> </w:t>
      </w:r>
      <w:r w:rsidR="00142B58">
        <w:t xml:space="preserve">Previous cross reality experiments </w:t>
      </w:r>
      <w:r w:rsidR="009E031D">
        <w:t>did not address</w:t>
      </w:r>
      <w:r w:rsidR="00142B58">
        <w:t xml:space="preserve"> the explorative nor social elements of the paradigm as they focused on static locations at which </w:t>
      </w:r>
      <w:r w:rsidR="008B40A6">
        <w:t>the</w:t>
      </w:r>
      <w:r w:rsidR="009E031D">
        <w:t xml:space="preserve"> two</w:t>
      </w:r>
      <w:r w:rsidR="008B40A6">
        <w:t xml:space="preserve"> </w:t>
      </w:r>
      <w:r w:rsidR="00142B58">
        <w:t>environments were linked within closed lab surroundings</w:t>
      </w:r>
      <w:r w:rsidR="001C7213">
        <w:t xml:space="preserve"> </w:t>
      </w:r>
      <w:r w:rsidR="001C7213">
        <w:fldChar w:fldCharType="begin" w:fldLock="1"/>
      </w:r>
      <w:r w:rsidR="00741A50">
        <w:instrText>ADDIN CSL_CITATION { "citationItems" : [ { "id" : "ITEM-1", "itemData" : { "abstract" : "Contribute to the workshop with our understanding of humans, culture and group behavior and to learn from others what type of group behavior is expected as new technologies and their subsequent experiences are created for human use. When we discuss human group behavior, we refer to the definition of a social group: a collection of humans who repeatedly interact within a system. Humans can, and do switch context between environments and blend traces of one into the other in a socially unconscious manner often seemingly simultaneously. We propose that the cultures and behaviors of humans are increasingly actively permeating Internet and network- based applications, as well as those that are geolocal. With the future Internet of things, Dual Reality and Mixed Reality, the opportunity for humans to extend their own blended reality, as well as to create new ones is unfolding. That said, because humans interact within groups, the multiplexing of their mutual blended realities rapidly creates a PoSR. Sorting out the relationships between realities as well as between synchronous and asynchronous time and geolocal space can create a condition where realities are simultaneous and the idea of 'x' can be perceived as equaling 'not x.' We explore this new type of interoperability between virtual and physical, ideational and material, representations and objects and culture.", "author" : [ { "dropping-particle" : "", "family" : "Applin", "given" : "Sally A", "non-dropping-particle" : "", "parse-names" : false, "suffix" : "" } ], "container-title" : "Policy", "id" : "ITEM-1", "issue" : "February", "issued" : { "date-parts" : [ [ "2011" ] ] }, "page" : "11-14", "title" : "A Cultural Perspective on Mixed , Dual and Blended Reality", "type" : "article-journal" }, "uris" : [ "http://www.mendeley.com/documents/?uuid=b6c43456-2650-4d9b-93d4-a56c3a43ce0c" ] } ], "mendeley" : { "previouslyFormattedCitation" : "[2]" }, "properties" : { "noteIndex" : 0 }, "schema" : "https://github.com/citation-style-language/schema/raw/master/csl-citation.json" }</w:instrText>
      </w:r>
      <w:r w:rsidR="001C7213">
        <w:fldChar w:fldCharType="separate"/>
      </w:r>
      <w:r w:rsidR="002D7255" w:rsidRPr="002D7255">
        <w:rPr>
          <w:noProof/>
        </w:rPr>
        <w:t>[2]</w:t>
      </w:r>
      <w:r w:rsidR="001C7213">
        <w:fldChar w:fldCharType="end"/>
      </w:r>
      <w:r w:rsidR="00142B58">
        <w:t xml:space="preserve">. The </w:t>
      </w:r>
      <w:r w:rsidR="002F01ED">
        <w:t xml:space="preserve">project </w:t>
      </w:r>
      <w:r w:rsidR="00142B58">
        <w:t>d</w:t>
      </w:r>
      <w:r w:rsidR="002F01ED">
        <w:t>escribed in this paper addressed</w:t>
      </w:r>
      <w:r w:rsidR="00142B58">
        <w:t xml:space="preserve"> these </w:t>
      </w:r>
      <w:r w:rsidR="007733DC">
        <w:t>omissions</w:t>
      </w:r>
      <w:r w:rsidR="00142B58">
        <w:t xml:space="preserve"> with the Pangolin virtual world </w:t>
      </w:r>
      <w:r w:rsidR="00B54006">
        <w:t>viewer</w:t>
      </w:r>
      <w:r w:rsidR="00142B58">
        <w:t xml:space="preserve"> </w:t>
      </w:r>
      <w:r w:rsidR="00142B58">
        <w:fldChar w:fldCharType="begin" w:fldLock="1"/>
      </w:r>
      <w:r w:rsidR="00741A50">
        <w:instrText>ADDIN CSL_CITATION { "citationItems" : [ { "id" : "ITEM-1", "itemData" : { "URL" : "https://bitbucket.org/cj_davies/viewer-release-serial-io", "accessed" : { "date-parts" : [ [ "2013", "4", "1" ] ] }, "author" : [ { "dropping-particle" : "", "family" : "Davies", "given" : "C J", "non-dropping-particle" : "", "parse-names" : false, "suffix" : "" } ], "id" : "ITEM-1", "issued" : { "date-parts" : [ [ "0" ] ] }, "title" : "Pangolin source code", "type" : "webpage" }, "uris" : [ "http://www.mendeley.com/documents/?uuid=4a07aaa5-4637-490d-9e58-02a79ebb47c7" ] } ], "mendeley" : { "previouslyFormattedCitation" : "[13]" }, "properties" : { "noteIndex" : 0 }, "schema" : "https://github.com/citation-style-language/schema/raw/master/csl-citation.json" }</w:instrText>
      </w:r>
      <w:r w:rsidR="00142B58">
        <w:fldChar w:fldCharType="separate"/>
      </w:r>
      <w:r w:rsidR="00142B58" w:rsidRPr="00540C35">
        <w:rPr>
          <w:noProof/>
        </w:rPr>
        <w:t>[13]</w:t>
      </w:r>
      <w:r w:rsidR="00142B58">
        <w:fldChar w:fldCharType="end"/>
      </w:r>
      <w:r w:rsidR="00142B58">
        <w:t xml:space="preserve"> that use</w:t>
      </w:r>
      <w:r w:rsidR="005230A9">
        <w:t>s</w:t>
      </w:r>
      <w:r w:rsidR="00142B58">
        <w:t xml:space="preserve"> a tablet computer</w:t>
      </w:r>
      <w:r w:rsidR="00D23E85">
        <w:t xml:space="preserve"> with location and orientation </w:t>
      </w:r>
      <w:r w:rsidR="00887FC2">
        <w:t>sensors</w:t>
      </w:r>
      <w:r w:rsidR="00142B58">
        <w:t xml:space="preserve"> to </w:t>
      </w:r>
      <w:r w:rsidR="009A44E3">
        <w:t>provide users with a mobile cross</w:t>
      </w:r>
      <w:r w:rsidR="00BB4A72">
        <w:t xml:space="preserve"> reality interface allowing them</w:t>
      </w:r>
      <w:r w:rsidR="00B54AD0">
        <w:t xml:space="preserve"> to interact with</w:t>
      </w:r>
      <w:r w:rsidR="009A44E3">
        <w:t xml:space="preserve"> 3D reconstruction</w:t>
      </w:r>
      <w:r w:rsidR="00B54AD0">
        <w:t>s of</w:t>
      </w:r>
      <w:r w:rsidR="009A44E3">
        <w:t xml:space="preserve"> cultural heritage site</w:t>
      </w:r>
      <w:r w:rsidR="00B54AD0">
        <w:t>s</w:t>
      </w:r>
      <w:r w:rsidR="009A44E3">
        <w:t xml:space="preserve"> whilst simultaneously exploring the </w:t>
      </w:r>
      <w:r w:rsidR="003D13FD">
        <w:t>corresponding</w:t>
      </w:r>
      <w:r w:rsidR="005230A9">
        <w:t xml:space="preserve"> </w:t>
      </w:r>
      <w:r w:rsidR="00FD1340">
        <w:t>physical</w:t>
      </w:r>
      <w:r w:rsidR="009A44E3">
        <w:t xml:space="preserve"> site.</w:t>
      </w:r>
    </w:p>
    <w:p w:rsidR="00621E4F" w:rsidRPr="00D94F38" w:rsidRDefault="00F83AA1">
      <w:pPr>
        <w:pStyle w:val="AbstractSummary"/>
        <w:rPr>
          <w:b/>
        </w:rPr>
      </w:pPr>
      <w:r>
        <w:rPr>
          <w:b/>
        </w:rPr>
        <w:lastRenderedPageBreak/>
        <w:t xml:space="preserve">Scope: </w:t>
      </w:r>
      <w:r w:rsidR="00621E4F">
        <w:t xml:space="preserve">The amount that the real and virtual environments that </w:t>
      </w:r>
      <w:r w:rsidR="00B37572">
        <w:t>constitute</w:t>
      </w:r>
      <w:r w:rsidR="00621E4F">
        <w:t xml:space="preserve"> a cross reality system spatially relate to each other is an important design decision which largely </w:t>
      </w:r>
      <w:r w:rsidR="00887FC2">
        <w:t xml:space="preserve">prescribes </w:t>
      </w:r>
      <w:r w:rsidR="00621E4F">
        <w:t xml:space="preserve">the </w:t>
      </w:r>
      <w:r w:rsidR="00887FC2">
        <w:t>style of interaction</w:t>
      </w:r>
      <w:r w:rsidR="00E304FB">
        <w:t xml:space="preserve"> of the system as a whole</w:t>
      </w:r>
      <w:r w:rsidR="00621E4F">
        <w:t>. If the v</w:t>
      </w:r>
      <w:r w:rsidR="009B1BA9">
        <w:t>irtual environment represents a</w:t>
      </w:r>
      <w:r w:rsidR="00621E4F">
        <w:t xml:space="preserve"> to-scale replica of the real environment, an allusion to the ‘mirror world’ concept </w:t>
      </w:r>
      <w:r w:rsidR="00621E4F">
        <w:fldChar w:fldCharType="begin" w:fldLock="1"/>
      </w:r>
      <w:r w:rsidR="00741A50">
        <w:instrText>ADDIN CSL_CITATION { "citationItems" : [ { "id" : "ITEM-1", "itemData" : { "ISBN" : "978-0195079067", "author" : [ { "dropping-particle" : "", "family" : "Gelernter", "given" : "David", "non-dropping-particle" : "", "parse-names" : false, "suffix" : "" } ], "id" : "ITEM-1", "issued" : { "date-parts" : [ [ "1993" ] ] }, "page" : "256", "title" : "Mirror Worlds: or the Day Software Puts the Universe in a Shoebox...How It Will Happen and What It Will Mean", "type" : "book" }, "uris" : [ "http://www.mendeley.com/documents/?uuid=8f9752b4-bbe9-4048-96d4-6f398c033ff7" ] }, { "id" : "ITEM-2", "itemData" : { "URL" : "http://www.realityprime.com/articles/second-earth", "accessed" : { "date-parts" : [ [ "2012", "4", "17" ] ] }, "author" : [ { "dropping-particle" : "", "family" : "Bar-Zeev", "given" : "Avi", "non-dropping-particle" : "", "parse-names" : false, "suffix" : "" } ], "id" : "ITEM-2", "issued" : { "date-parts" : [ [ "2007" ] ] }, "note" : "Discussion of possibility of a Google Earth/Second Life mashup, from a fairly technical perspective, obvious allusions/links to Wade Roush's article in Technology Review (Wade even leaves a comment on this webpage).\n\n        \nExplanation in the differences between 'mirror worlds' (such as Google Earth) &amp; 'virtual worlds' (such as Second Life).\n\n        \nCalculations of how many SL servers would be needed to map the entire surface of the Earth with its normal architecture (2.4 billion machines) &amp; just Manhattan (1400 machines).\n\n        \nCovers other issues, such as differing scales in Google Earth (from very far out to street level) compared to Second Life (from a few hundred feet to eye level).\n\n        \nYet another paper to have referenced Snow Crash &amp; its 'metaverse' concept.\n\n        \nWade's comment enforces that his Technology Review article wasn't meant to be a premise for a literal Google Earth/Second Life mashup, but that they were the leading  mirror world/virtual world technologies at the time &amp; that overlap was sure to happen.", "title" : "RealityPrime \u00bb Second Earth", "type" : "webpage" }, "uris" : [ "http://www.mendeley.com/documents/?uuid=3bad0072-b46d-47ec-b90a-b7f74cf7dc86" ] }, { "id" : "ITEM-3", "itemData" : { "URL" : "http://www.technologyreview.com/Infotech/18911/", "abstract" : "The World Wide Web will soon be absorbed into the World Wide Sim: an environment combining elements of Second Life and Google Earth.", "author" : [ { "dropping-particle" : "", "family" : "Roush", "given" : "Wade", "non-dropping-particle" : "", "parse-names" : false, "suffix" : "" } ], "container-title" : "Technology Review", "id" : "ITEM-3", "issued" : { "date-parts" : [ [ "2007" ] ] }, "note" : "Discussion about the 'second earth' concept that would arise from a combination/mashup between 'mirror worlds' (such as Google Earth) &amp; 'virtual worlds' (such as Second Life).\n\n        \nCited by Joshua Lifton in his PhD.\n\n        \nTechnology Review is published by MIT, Wade Roush was staff at Technology Review for a number of years.\n\n        \nAnother mention of Snow Crash's 'metaverse' &amp; allusions to it. Also mentions Gibson's notion of 'consensual hallucinations' in Neuromancer.\n\n        \n\"Second Life is a true virtual world, unconstrained by any resemblance to the real planet.\" \"These worlds are not games, however.\"\n\n        \nThe term 'mirror worlds' was coined by Yale CS David Gelernter (Artificial Intelligence is Lost in the Woods, another Technology Review article).\n\n        \nIntroduces the concept of 'mobile augmented reality'; accessing the data from extensive 3D simulations via 2D displays on location aware phones or whatnot.\n\n        \nPoints out that Second Life &amp; Google Earth will probably endure as they are (with the usual upgrades) well into the metaverse era, rather than becoming the second earth concept embodied.\n\n        \nLolworth quote - \"...according to technology research firm Gartner, current trends suggest that 80 percent of active Internet users and FOrtune 500 companies will participate in Second Life or some competing virtual world by the end of 2011.\"\n\n        \n\"As it turns out, simulations need not be convincing to be enveloping.\"\n\n        \nMentions another vision of virtual earth; David Gelernter's 'Mirror Worlds: Or the day software puts the universe in a shoebox... how it will happen and what it will mean'.\n\n        \n\n      ", "title" : "Second Earth", "type" : "webpage" }, "uris" : [ "http://www.mendeley.com/documents/?uuid=52abe656-a4cd-4cd7-8ff4-3521e9c66b8b" ] } ], "mendeley" : { "previouslyFormattedCitation" : "[14\u201316]" }, "properties" : { "noteIndex" : 0 }, "schema" : "https://github.com/citation-style-language/schema/raw/master/csl-citation.json" }</w:instrText>
      </w:r>
      <w:r w:rsidR="00621E4F">
        <w:fldChar w:fldCharType="separate"/>
      </w:r>
      <w:r w:rsidR="00621E4F" w:rsidRPr="00540C35">
        <w:rPr>
          <w:noProof/>
        </w:rPr>
        <w:t>[14–16]</w:t>
      </w:r>
      <w:r w:rsidR="00621E4F">
        <w:fldChar w:fldCharType="end"/>
      </w:r>
      <w:r w:rsidR="00621E4F">
        <w:t>, then</w:t>
      </w:r>
      <w:r w:rsidR="008E1C52">
        <w:t xml:space="preserve"> monitoring a user’s real position provides an implicit method of control for their virtual presence and allows navigation of the virtual cont</w:t>
      </w:r>
      <w:r w:rsidR="009B1BA9">
        <w:t xml:space="preserve">ent with no </w:t>
      </w:r>
      <w:r w:rsidR="00FA6DF8">
        <w:t xml:space="preserve">conscious </w:t>
      </w:r>
      <w:r w:rsidR="009B1BA9">
        <w:t xml:space="preserve">manual </w:t>
      </w:r>
      <w:r w:rsidR="00FA6DF8">
        <w:t>control</w:t>
      </w:r>
      <w:r w:rsidR="009B1BA9">
        <w:t xml:space="preserve">. This approach </w:t>
      </w:r>
      <w:r w:rsidR="00214A92">
        <w:t xml:space="preserve">substantially </w:t>
      </w:r>
      <w:r w:rsidR="000614E1">
        <w:t>lightens</w:t>
      </w:r>
      <w:r w:rsidR="008E1C52">
        <w:t xml:space="preserve"> the cognitive load of maintaining a presence in </w:t>
      </w:r>
      <w:r w:rsidR="009B1BA9">
        <w:t xml:space="preserve">a virtual environment, </w:t>
      </w:r>
      <w:r w:rsidR="008E1C52">
        <w:t xml:space="preserve">which is one of the main </w:t>
      </w:r>
      <w:r w:rsidR="00CD596E">
        <w:t>contributors</w:t>
      </w:r>
      <w:r w:rsidR="009B1BA9">
        <w:t xml:space="preserve"> </w:t>
      </w:r>
      <w:r w:rsidR="008E1C52">
        <w:t xml:space="preserve">to </w:t>
      </w:r>
      <w:r w:rsidR="00211815">
        <w:t>the vacancy problem</w:t>
      </w:r>
      <w:r w:rsidR="008E1C52">
        <w:t>.</w:t>
      </w:r>
    </w:p>
    <w:p w:rsidR="004825D1" w:rsidRDefault="009B1BA9" w:rsidP="00EF18B3">
      <w:pPr>
        <w:pStyle w:val="AbstractSummary"/>
      </w:pPr>
      <w:r>
        <w:t xml:space="preserve">This paper </w:t>
      </w:r>
      <w:r w:rsidR="00EE2BD4">
        <w:t>presents</w:t>
      </w:r>
      <w:r>
        <w:t xml:space="preserve"> a cross reality project in which there is a high degree of spatial relationship between the real and virtual environments</w:t>
      </w:r>
      <w:r w:rsidR="00CD5462">
        <w:t>, as it deals with bringing together virtual reconstructions of cultural heritage sites</w:t>
      </w:r>
      <w:r w:rsidR="00620758">
        <w:t xml:space="preserve"> with their corresponding real locations</w:t>
      </w:r>
      <w:r w:rsidR="00CD5462">
        <w:t xml:space="preserve">. </w:t>
      </w:r>
      <w:r w:rsidR="004825D1">
        <w:t>The backdro</w:t>
      </w:r>
      <w:r w:rsidR="00242736">
        <w:t xml:space="preserve">p for many of the experiments </w:t>
      </w:r>
      <w:r w:rsidR="001B3BAC">
        <w:t>is</w:t>
      </w:r>
      <w:r w:rsidR="004825D1">
        <w:t xml:space="preserve"> the impressive ruins of the St Andrews cathedral, while the </w:t>
      </w:r>
      <w:r>
        <w:t>virtual environment is a</w:t>
      </w:r>
      <w:r w:rsidR="007712EE">
        <w:t xml:space="preserve"> ‘distorted’</w:t>
      </w:r>
      <w:r>
        <w:t xml:space="preserve"> </w:t>
      </w:r>
      <w:r w:rsidR="007712EE">
        <w:fldChar w:fldCharType="begin" w:fldLock="1"/>
      </w:r>
      <w:r w:rsidR="00741A50">
        <w:instrText>ADDIN CSL_CITATION { "citationItems" : [ { "id" : "ITEM-1", "itemData" : { "author" : [ { "dropping-particle" : "", "family" : "Lifton", "given" : "Joshua", "non-dropping-particle" : "", "parse-names" : false, "suffix" : "" }, { "dropping-particle" : "", "family" : "Paradiso", "given" : "Joseph", "non-dropping-particle" : "", "parse-names" : false, "suffix" : "" } ], "container-title" : "Proceedings of the First International ICST Conference on Facets of Virtual Environments (FaVE)", "id" : "ITEM-1", "issued" : { "date-parts" : [ [ "2009", "7" ] ] }, "note" : "\n        From Duplicate 1 ( \n        \n        \n          Dual Reality: Merging the Real and Virtual\n        \n        \n         - Lifton, Joshua; Paradiso, Joseph )\n\n        \n        \nEssentially a paper about the PhD. Good citation for dual reality\ncomprising 2 worlds that are complete unto themselves, but affect each\nother through linkage by sensor/actuator infrastructure.\n\n        \n\n      ", "title" : "Dual Reality: Merging the Real and Virtual", "type" : "paper-conference" }, "uris" : [ "http://www.mendeley.com/documents/?uuid=913e5558-7874-4593-bd2b-913e6c1b5c1a" ] } ], "mendeley" : { "previouslyFormattedCitation" : "[12]" }, "properties" : { "noteIndex" : 0 }, "schema" : "https://github.com/citation-style-language/schema/raw/master/csl-citation.json" }</w:instrText>
      </w:r>
      <w:r w:rsidR="007712EE">
        <w:fldChar w:fldCharType="separate"/>
      </w:r>
      <w:r w:rsidR="007712EE" w:rsidRPr="00540C35">
        <w:rPr>
          <w:noProof/>
        </w:rPr>
        <w:t>[12]</w:t>
      </w:r>
      <w:r w:rsidR="007712EE">
        <w:fldChar w:fldCharType="end"/>
      </w:r>
      <w:r w:rsidR="007712EE">
        <w:t xml:space="preserve"> OpenSim simulation of the same location that </w:t>
      </w:r>
      <w:r w:rsidR="0046780E">
        <w:t>presents</w:t>
      </w:r>
      <w:r w:rsidR="007712EE">
        <w:t xml:space="preserve"> a </w:t>
      </w:r>
      <w:r>
        <w:t xml:space="preserve">historically accurate reconstruction of the cathedral </w:t>
      </w:r>
      <w:r w:rsidR="0046780E">
        <w:t xml:space="preserve">as it would have </w:t>
      </w:r>
      <w:r w:rsidR="00E16F47">
        <w:t>stood</w:t>
      </w:r>
      <w:r w:rsidR="0046780E">
        <w:t xml:space="preserve"> </w:t>
      </w:r>
      <w:r w:rsidR="00C1550D">
        <w:t>at the peak of</w:t>
      </w:r>
      <w:r w:rsidR="007712EE">
        <w:t xml:space="preserve"> its former glory</w:t>
      </w:r>
      <w:r w:rsidR="00211815">
        <w:t xml:space="preserve"> </w:t>
      </w:r>
      <w:r w:rsidR="007712EE">
        <w:fldChar w:fldCharType="begin" w:fldLock="1"/>
      </w:r>
      <w:r w:rsidR="00741A50">
        <w:instrText>ADDIN CSL_CITATION { "citationItems" : [ { "id" : "ITEM-1", "itemData" : { "ISBN" : "8469564277", "abstract" : "Abstract. St Andrews Cathedral is located on the East Coast of Scotland, construc- tion started in 1160 and spanned Romanesque and Gothic architectural styles. It was consecrated in 1318, four years after the battle of Bannockburn in the pres- ence of King Robert the Bruce. For several hundred years, the Cathedral was one of the most important religious buildings in Europe and the centre of religious life in Scotland. During the Scottish Reformation, John Knox lead reformers in divesting the Cathedral of much of its finery. Thereafter it fell into disuse and decline. Today the impressive remains only hint at the former glory of this important building. Cultural Heritage encompasses physical aspects such as architecture and arti- facts along with less tangible culture such as music, songs and stories. Open virtual worlds offer an extensible collaborative environment for developing historic scenes against the background of which material and ephemeral aspects of cultural her- itage associated with a site may be explored through engagement with historic nar- ratives. They offer the potential to reconstruct within a 3D computer environment both the physical structures of the past and important aspects of the light, music and life that once filled those structures. Virtual reconstructions enable scenarios to be created where individual pieces of art can be located and appreciated within the audio, visual and spacial contexts for which they were originally created. Bringing together architecture, sculpture, illumination, stained-glass, music, procession and lighting into a scene which can be explored from multiple spatial perspectives en- ables holistic experience and appreciation. Historic reconstructions may be created upon virtual stages allowing new and engaging Cultural Heritage perspectives to be accessible to diverse audiences. Through the example of St Andrews Cathedral reconstruction this paper presents an example of Open Virtual Worlds as a technology for supporting the creation and use of virtual reconstructions as a platform that promotes understanding of and engagement with Cultural Heritage. The use contexts discussed range from research based exploration of 3D spaces, to primary schools students using the reconstructions as a backdrop for tag. The digital literacies of the audience and goals of the use case impact on the appropriateness of the user interface. A range of interfaces are explored including games controllers, touch screens, tablets\u2026", "author" : [ { "dropping-particle" : "", "family" : "Kennedy", "given" : "Sarah", "non-dropping-particle" : "", "parse-names" : false, "suffix" : "" }, { "dropping-particle" : "", "family" : "Dow", "given" : "Lisa", "non-dropping-particle" : "", "parse-names" : false, "suffix" : "" }, { "dropping-particle" : "", "family" : "Oliver", "given" : "Iain Angus", "non-dropping-particle" : "", "parse-names" : false, "suffix" : "" }, { "dropping-particle" : "", "family" : "Sweetman", "given" : "Rebecca Jane", "non-dropping-particle" : "", "parse-names" : false, "suffix" : "" }, { "dropping-particle" : "", "family" : "Miller", "given" : "Alan Henry David", "non-dropping-particle" : "", "parse-names" : false, "suffix" : "" }, { "dropping-particle" : "", "family" : "Campbell", "given" : "Anne", "non-dropping-particle" : "", "parse-names" : false, "suffix" : "" }, { "dropping-particle" : "", "family" : "Davies", "given" : "Christopher John", "non-dropping-particle" : "", "parse-names" : false, "suffix" : "" }, { "dropping-particle" : "", "family" : "McCaffery", "given" : "John Philip", "non-dropping-particle" : "", "parse-names" : false, "suffix" : "" }, { "dropping-particle" : "", "family" : "Allison", "given" : "Colin", "non-dropping-particle" : "", "parse-names" : false, "suffix" : "" }, { "dropping-particle" : "", "family" : "Green", "given" : "Daryl", "non-dropping-particle" : "", "parse-names" : false, "suffix" : "" }, { "dropping-particle" : "", "family" : "Luxford", "given" : "Julian Marcus", "non-dropping-particle" : "", "parse-names" : false, "suffix" : "" }, { "dropping-particle" : "", "family" : "Fawcett", "given" : "Richard", "non-dropping-particle" : "", "parse-names" : false, "suffix" : "" } ], "container-title" : "Proceedings of the 2nd European Immersive Education Summit EiED 2012", "editor" : [ { "dropping-particle" : "", "family" : "Gardner", "given" : "Michael", "non-dropping-particle" : "", "parse-names" : false, "suffix" : "" }, { "dropping-particle" : "", "family" : "Garnier", "given" : "Fran\u00e7ois", "non-dropping-particle" : "", "parse-names" : false, "suffix" : "" }, { "dropping-particle" : "", "family" : "Kloos", "given" : "Carlos Delgado", "non-dropping-particle" : "", "parse-names" : false, "suffix" : "" } ], "id" : "ITEM-1", "issued" : { "date-parts" : [ [ "2012" ] ] }, "page" : "146-160", "publisher" : "Universidad Carlos III de Madrid, Departamento de Ingenier\u00eda Telem\u00e1tica , Madrid, Spain", "title" : "Living history with Open Virtual Worlds: Reconstructing St Andrews Cathedral as a stage for historic narrative", "type" : "paper-conference" }, "uris" : [ "http://www.mendeley.com/documents/?uuid=911bbcf7-206a-47de-8ca5-c3e57ab3159e" ] }, { "id" : "ITEM-2", "itemData" : { "URL" : "http://virtualworlds.cs.st-andrews.ac.uk/cathedral/login.php", "accessed" : { "date-parts" : [ [ "2013", "4", "1" ] ] }, "author" : [ { "dropping-particle" : "", "family" : "Open Virtual Worlds group, School of Computer Science", "given" : "University of St Ancrews", "non-dropping-particle" : "", "parse-names" : false, "suffix" : "" } ], "id" : "ITEM-2", "issued" : { "date-parts" : [ [ "0" ] ] }, "title" : "Registration page for Open Virtual Worlds group OpenSim grid", "type" : "webpage" }, "uris" : [ "http://www.mendeley.com/documents/?uuid=2aa67e2f-5a28-4393-87c4-88a6bb81c31e" ] } ], "mendeley" : { "previouslyFormattedCitation" : "[9, 17]" }, "properties" : { "noteIndex" : 0 }, "schema" : "https://github.com/citation-style-language/schema/raw/master/csl-citation.json" }</w:instrText>
      </w:r>
      <w:r w:rsidR="007712EE">
        <w:fldChar w:fldCharType="separate"/>
      </w:r>
      <w:r w:rsidR="007712EE" w:rsidRPr="00540C35">
        <w:rPr>
          <w:noProof/>
        </w:rPr>
        <w:t>[9, 17]</w:t>
      </w:r>
      <w:r w:rsidR="007712EE">
        <w:fldChar w:fldCharType="end"/>
      </w:r>
      <w:r w:rsidR="004C2F9A">
        <w:t xml:space="preserve"> (see Figure 1)</w:t>
      </w:r>
      <w:r w:rsidR="007712EE">
        <w:t>.</w:t>
      </w:r>
      <w:r w:rsidR="004825D1">
        <w:t xml:space="preserve"> This is a very large reconstruction, over 400m by 600m, </w:t>
      </w:r>
      <w:r w:rsidR="000A4EFC">
        <w:t>of a complex multi-</w:t>
      </w:r>
      <w:proofErr w:type="spellStart"/>
      <w:r w:rsidR="000A4EFC">
        <w:t>storey</w:t>
      </w:r>
      <w:proofErr w:type="spellEnd"/>
      <w:r w:rsidR="000A4EFC">
        <w:t xml:space="preserve"> building </w:t>
      </w:r>
      <w:r w:rsidR="004825D1">
        <w:t>featuring the cloisters as well as the Cannons’ living quarters. It is a challenging reconstruction for a mobile device to render and consequently a good testing environment.</w:t>
      </w:r>
    </w:p>
    <w:p w:rsidR="00CD5462" w:rsidRPr="00B23B1F" w:rsidRDefault="00CD5462" w:rsidP="00CD5462">
      <w:pPr>
        <w:pStyle w:val="AbstractSummary"/>
      </w:pPr>
      <w:r>
        <w:t xml:space="preserve">The same pioneering collaborations </w:t>
      </w:r>
      <w:r>
        <w:t>between computer scientists, educationalists and historians</w:t>
      </w:r>
      <w:r>
        <w:t xml:space="preserve"> that led to the creation of the St Andrews cathedral reconstruction have also led to the creation of reconstructions of;</w:t>
      </w:r>
      <w:r w:rsidR="00AF28CE">
        <w:t xml:space="preserve"> </w:t>
      </w:r>
      <w:r w:rsidR="00AF28CE" w:rsidRPr="00AF28CE">
        <w:t>a 6</w:t>
      </w:r>
      <w:r w:rsidR="00AF28CE" w:rsidRPr="00AF28CE">
        <w:rPr>
          <w:vertAlign w:val="superscript"/>
        </w:rPr>
        <w:t>th</w:t>
      </w:r>
      <w:r w:rsidR="00AF28CE" w:rsidRPr="00AF28CE">
        <w:t xml:space="preserve"> Century Spartan Basilica, Virtual Harlem (1921), </w:t>
      </w:r>
      <w:proofErr w:type="spellStart"/>
      <w:r w:rsidR="00AF28CE" w:rsidRPr="00AF28CE">
        <w:t>Linlithgow</w:t>
      </w:r>
      <w:proofErr w:type="spellEnd"/>
      <w:r w:rsidR="00AF28CE" w:rsidRPr="00AF28CE">
        <w:t xml:space="preserve"> Palace (1561), Brora Salt Pans (1599), Featherstone Fishing Station (19</w:t>
      </w:r>
      <w:r w:rsidR="00AF28CE" w:rsidRPr="00AF28CE">
        <w:rPr>
          <w:vertAlign w:val="superscript"/>
        </w:rPr>
        <w:t>th</w:t>
      </w:r>
      <w:r w:rsidR="00AF28CE" w:rsidRPr="00AF28CE">
        <w:t xml:space="preserve"> century), </w:t>
      </w:r>
      <w:proofErr w:type="spellStart"/>
      <w:r w:rsidR="00AF28CE" w:rsidRPr="00AF28CE">
        <w:t>Eyemouth</w:t>
      </w:r>
      <w:proofErr w:type="spellEnd"/>
      <w:r w:rsidR="00AF28CE" w:rsidRPr="00AF28CE">
        <w:t xml:space="preserve"> Fort (1610), an Iron Age Wheel </w:t>
      </w:r>
      <w:r w:rsidR="00B23B1F">
        <w:t xml:space="preserve">House and Caen Township (1815). </w:t>
      </w:r>
      <w:r w:rsidR="0061314F">
        <w:t>Th</w:t>
      </w:r>
      <w:r w:rsidR="00C768F2">
        <w:t>e</w:t>
      </w:r>
      <w:r w:rsidR="00AF28CE">
        <w:t>se</w:t>
      </w:r>
      <w:r w:rsidR="0061314F">
        <w:t xml:space="preserve"> reconstruction</w:t>
      </w:r>
      <w:r>
        <w:t>s</w:t>
      </w:r>
      <w:r w:rsidR="00242736">
        <w:t xml:space="preserve"> provide</w:t>
      </w:r>
      <w:r w:rsidR="0061314F">
        <w:t xml:space="preserve"> a platform for interactive historical narratives, a stage for visitors to play upon and engage in both serious </w:t>
      </w:r>
      <w:r w:rsidR="0046780E">
        <w:t>(</w:t>
      </w:r>
      <w:r w:rsidR="0061314F">
        <w:t>and not so serious</w:t>
      </w:r>
      <w:r w:rsidR="0046780E">
        <w:t>)</w:t>
      </w:r>
      <w:r w:rsidR="0061314F">
        <w:t xml:space="preserve"> games</w:t>
      </w:r>
      <w:r w:rsidR="00C60D5A">
        <w:t xml:space="preserve"> both alone and with other users,</w:t>
      </w:r>
      <w:r w:rsidR="0061314F">
        <w:t xml:space="preserve"> and serve as a focal point for educational investigations into local history and culture </w:t>
      </w:r>
      <w:r w:rsidR="0061314F">
        <w:fldChar w:fldCharType="begin" w:fldLock="1"/>
      </w:r>
      <w:r w:rsidR="00741A50">
        <w:instrText>ADDIN CSL_CITATION { "citationItems" : [ { "id" : "ITEM-1", "itemData" : { "author" : [ { "dropping-particle" : "", "family" : "Getchell", "given" : "K", "non-dropping-particle" : "", "parse-names" : false, "suffix" : "" }, { "dropping-particle" : "", "family" : "Miller", "given" : "A", "non-dropping-particle" : "", "parse-names" : false, "suffix" : "" }, { "dropping-particle" : "", "family" : "Allison", "given" : "C", "non-dropping-particle" : "", "parse-names" : false, "suffix" : "" }, { "dropping-particle" : "", "family" : "Sweetman", "given" : "R", "non-dropping-particle" : "", "parse-names" : false, "suffix" : "" } ], "container-title" : "Serious Games on the Move", "id" : "ITEM-1", "issued" : { "date-parts" : [ [ "2009" ] ] }, "page" : "165-180", "publisher" : "Springer", "title" : "Exploring the Second Life of a Byzantine Basilica", "type" : "chapter" }, "uris" : [ "http://www.mendeley.com/documents/?uuid=039891c1-e39f-4ce2-a5aa-1d001e24c456" ] }, { "id" : "ITEM-2", "itemData" : { "ISBN" : "8469564277", "abstract" : "Abstract. St Andrews Cathedral is located on the East Coast of Scotland, construc- tion started in 1160 and spanned Romanesque and Gothic architectural styles. It was consecrated in 1318, four years after the battle of Bannockburn in the pres- ence of King Robert the Bruce. For several hundred years, the Cathedral was one of the most important religious buildings in Europe and the centre of religious life in Scotland. During the Scottish Reformation, John Knox lead reformers in divesting the Cathedral of much of its finery. Thereafter it fell into disuse and decline. Today the impressive remains only hint at the former glory of this important building. Cultural Heritage encompasses physical aspects such as architecture and arti- facts along with less tangible culture such as music, songs and stories. Open virtual worlds offer an extensible collaborative environment for developing historic scenes against the background of which material and ephemeral aspects of cultural her- itage associated with a site may be explored through engagement with historic nar- ratives. They offer the potential to reconstruct within a 3D computer environment both the physical structures of the past and important aspects of the light, music and life that once filled those structures. Virtual reconstructions enable scenarios to be created where individual pieces of art can be located and appreciated within the audio, visual and spacial contexts for which they were originally created. Bringing together architecture, sculpture, illumination, stained-glass, music, procession and lighting into a scene which can be explored from multiple spatial perspectives en- ables holistic experience and appreciation. Historic reconstructions may be created upon virtual stages allowing new and engaging Cultural Heritage perspectives to be accessible to diverse audiences. Through the example of St Andrews Cathedral reconstruction this paper presents an example of Open Virtual Worlds as a technology for supporting the creation and use of virtual reconstructions as a platform that promotes understanding of and engagement with Cultural Heritage. The use contexts discussed range from research based exploration of 3D spaces, to primary schools students using the reconstructions as a backdrop for tag. The digital literacies of the audience and goals of the use case impact on the appropriateness of the user interface. A range of interfaces are explored including games controllers, touch screens, tablets\u2026", "author" : [ { "dropping-particle" : "", "family" : "Kennedy", "given" : "Sarah", "non-dropping-particle" : "", "parse-names" : false, "suffix" : "" }, { "dropping-particle" : "", "family" : "Dow", "given" : "Lisa", "non-dropping-particle" : "", "parse-names" : false, "suffix" : "" }, { "dropping-particle" : "", "family" : "Oliver", "given" : "Iain Angus", "non-dropping-particle" : "", "parse-names" : false, "suffix" : "" }, { "dropping-particle" : "", "family" : "Sweetman", "given" : "Rebecca Jane", "non-dropping-particle" : "", "parse-names" : false, "suffix" : "" }, { "dropping-particle" : "", "family" : "Miller", "given" : "Alan Henry David", "non-dropping-particle" : "", "parse-names" : false, "suffix" : "" }, { "dropping-particle" : "", "family" : "Campbell", "given" : "Anne", "non-dropping-particle" : "", "parse-names" : false, "suffix" : "" }, { "dropping-particle" : "", "family" : "Davies", "given" : "Christopher John", "non-dropping-particle" : "", "parse-names" : false, "suffix" : "" }, { "dropping-particle" : "", "family" : "McCaffery", "given" : "John Philip", "non-dropping-particle" : "", "parse-names" : false, "suffix" : "" }, { "dropping-particle" : "", "family" : "Allison", "given" : "Colin", "non-dropping-particle" : "", "parse-names" : false, "suffix" : "" }, { "dropping-particle" : "", "family" : "Green", "given" : "Daryl", "non-dropping-particle" : "", "parse-names" : false, "suffix" : "" }, { "dropping-particle" : "", "family" : "Luxford", "given" : "Julian Marcus", "non-dropping-particle" : "", "parse-names" : false, "suffix" : "" }, { "dropping-particle" : "", "family" : "Fawcett", "given" : "Richard", "non-dropping-particle" : "", "parse-names" : false, "suffix" : "" } ], "container-title" : "Proceedings of the 2nd European Immersive Education Summit EiED 2012", "editor" : [ { "dropping-particle" : "", "family" : "Gardner", "given" : "Michael", "non-dropping-particle" : "", "parse-names" : false, "suffix" : "" }, { "dropping-particle" : "", "family" : "Garnier", "given" : "Fran\u00e7ois", "non-dropping-particle" : "", "parse-names" : false, "suffix" : "" }, { "dropping-particle" : "", "family" : "Kloos", "given" : "Carlos Delgado", "non-dropping-particle" : "", "parse-names" : false, "suffix" : "" } ], "id" : "ITEM-2", "issued" : { "date-parts" : [ [ "2012" ] ] }, "page" : "146-160", "publisher" : "Universidad Carlos III de Madrid, Departamento de Ingenier\u00eda Telem\u00e1tica , Madrid, Spain", "title" : "Living history with Open Virtual Worlds: Reconstructing St Andrews Cathedral as a stage for historic narrative", "type" : "paper-conference" }, "uris" : [ "http://www.mendeley.com/documents/?uuid=911bbcf7-206a-47de-8ca5-c3e57ab3159e" ] } ], "mendeley" : { "previouslyFormattedCitation" : "[9, 18]" }, "properties" : { "noteIndex" : 0 }, "schema" : "https://github.com/citation-style-language/schema/raw/master/csl-citation.json" }</w:instrText>
      </w:r>
      <w:r w:rsidR="0061314F">
        <w:fldChar w:fldCharType="separate"/>
      </w:r>
      <w:r w:rsidR="0061314F" w:rsidRPr="0061314F">
        <w:rPr>
          <w:noProof/>
        </w:rPr>
        <w:t>[9, 18]</w:t>
      </w:r>
      <w:r w:rsidR="0061314F">
        <w:fldChar w:fldCharType="end"/>
      </w:r>
      <w:r>
        <w:t xml:space="preserve">. The reconstructions have </w:t>
      </w:r>
      <w:r w:rsidRPr="00AF28CE">
        <w:t>been widely used in a range of real world educational contexts. In the formal sector they have been a vehicle for investigative research, part of degree accredited university modules and used in both primary and secondary education</w:t>
      </w:r>
      <w:r w:rsidR="00242736">
        <w:t xml:space="preserve"> </w:t>
      </w:r>
      <w:r w:rsidR="00242736" w:rsidRPr="00242736">
        <w:t>(see Figure 2 for a depiction of a typical scenario)</w:t>
      </w:r>
      <w:r w:rsidRPr="00242736">
        <w:t>.</w:t>
      </w:r>
      <w:r w:rsidRPr="00AF28CE">
        <w:t xml:space="preserve"> They have also been used as the content for interactive museum installations, art installations and community groups. This has involved further collaborations with Education Scotland, Historic Scotland, SCAPE Trust, </w:t>
      </w:r>
      <w:proofErr w:type="gramStart"/>
      <w:r w:rsidRPr="00AF28CE">
        <w:t>Timespan</w:t>
      </w:r>
      <w:proofErr w:type="gramEnd"/>
      <w:r w:rsidRPr="00AF28CE">
        <w:t xml:space="preserve"> cultural c</w:t>
      </w:r>
      <w:r w:rsidR="00FF74B1">
        <w:t>ent</w:t>
      </w:r>
      <w:r w:rsidRPr="00AF28CE">
        <w:t>e</w:t>
      </w:r>
      <w:r w:rsidR="00FF74B1">
        <w:t>r</w:t>
      </w:r>
      <w:r w:rsidRPr="00AF28CE">
        <w:t xml:space="preserve">, the Museum of the University of St Andrews (MUSA), Madras College, </w:t>
      </w:r>
      <w:proofErr w:type="spellStart"/>
      <w:r w:rsidRPr="00AF28CE">
        <w:t>Linlithgow</w:t>
      </w:r>
      <w:proofErr w:type="spellEnd"/>
      <w:r w:rsidRPr="00AF28CE">
        <w:t xml:space="preserve"> Palace and Strathkiness Primary School.</w:t>
      </w:r>
    </w:p>
    <w:p w:rsidR="008E24AB" w:rsidRDefault="007712EE" w:rsidP="00EF18B3">
      <w:pPr>
        <w:pStyle w:val="AbstractSummary"/>
      </w:pPr>
      <w:r>
        <w:t>T</w:t>
      </w:r>
      <w:r w:rsidR="0046780E">
        <w:t>he</w:t>
      </w:r>
      <w:r>
        <w:t xml:space="preserve"> </w:t>
      </w:r>
      <w:r w:rsidR="005F7116">
        <w:t xml:space="preserve">project </w:t>
      </w:r>
      <w:r w:rsidR="0046780E">
        <w:t xml:space="preserve">described in this paper </w:t>
      </w:r>
      <w:r w:rsidR="00C768F2">
        <w:t xml:space="preserve">furthers </w:t>
      </w:r>
      <w:r w:rsidR="00242736">
        <w:t xml:space="preserve">this previous </w:t>
      </w:r>
      <w:r>
        <w:t xml:space="preserve">work </w:t>
      </w:r>
      <w:r w:rsidR="0046780E">
        <w:t xml:space="preserve">by developing an interface to allow </w:t>
      </w:r>
      <w:r>
        <w:t xml:space="preserve">students to explore both </w:t>
      </w:r>
      <w:r w:rsidR="000A4EFC">
        <w:t xml:space="preserve">a </w:t>
      </w:r>
      <w:r w:rsidR="00893BF3">
        <w:t>physical</w:t>
      </w:r>
      <w:r>
        <w:t xml:space="preserve"> </w:t>
      </w:r>
      <w:r w:rsidR="000A4EFC">
        <w:t xml:space="preserve">site </w:t>
      </w:r>
      <w:r>
        <w:t xml:space="preserve">and </w:t>
      </w:r>
      <w:r w:rsidR="00C066F2">
        <w:t>its</w:t>
      </w:r>
      <w:r>
        <w:t xml:space="preserve"> virtual reconstruction in tandem, rather than having to explore the reconstruction</w:t>
      </w:r>
      <w:r w:rsidR="00983CD7">
        <w:t xml:space="preserve"> from a</w:t>
      </w:r>
      <w:r w:rsidR="0046780E">
        <w:t xml:space="preserve"> computer</w:t>
      </w:r>
      <w:r>
        <w:t xml:space="preserve"> in the classro</w:t>
      </w:r>
      <w:r w:rsidR="0046780E">
        <w:t>om</w:t>
      </w:r>
      <w:r>
        <w:t xml:space="preserve"> </w:t>
      </w:r>
      <w:r w:rsidR="00CD596E">
        <w:t>and</w:t>
      </w:r>
      <w:r>
        <w:t xml:space="preserve"> t</w:t>
      </w:r>
      <w:r w:rsidR="0046780E">
        <w:t xml:space="preserve">rying to </w:t>
      </w:r>
      <w:r w:rsidR="00F06FE5">
        <w:t xml:space="preserve">relate what </w:t>
      </w:r>
      <w:r w:rsidR="0046780E">
        <w:t>they had</w:t>
      </w:r>
      <w:r>
        <w:t xml:space="preserve"> seen to a visit to the </w:t>
      </w:r>
      <w:r w:rsidR="00893BF3">
        <w:t>physical</w:t>
      </w:r>
      <w:r>
        <w:t xml:space="preserve"> </w:t>
      </w:r>
      <w:r w:rsidR="000A4EFC">
        <w:t xml:space="preserve">site </w:t>
      </w:r>
      <w:r>
        <w:t>at a later date</w:t>
      </w:r>
      <w:r w:rsidR="000A4EFC">
        <w:t>.</w:t>
      </w:r>
      <w:r w:rsidR="00242736">
        <w:t xml:space="preserve"> </w:t>
      </w:r>
      <w:r w:rsidR="00CD596E">
        <w:t xml:space="preserve">This project, introduced in </w:t>
      </w:r>
      <w:r w:rsidR="00CD596E">
        <w:fldChar w:fldCharType="begin" w:fldLock="1"/>
      </w:r>
      <w:r w:rsidR="00741A50">
        <w:instrText>ADDIN CSL_CITATION { "citationItems" : [ { "id" : "ITEM-1", "itemData" : { "author" : [ { "dropping-particle" : "", "family" : "Davies", "given" : "C J", "non-dropping-particle" : "", "parse-names" : false, "suffix" : "" }, { "dropping-particle" : "", "family" : "Miller", "given" : "Alan", "non-dropping-particle" : "", "parse-names" : false, "suffix" : "" }, { "dropping-particle" : "", "family" : "Allison", "given" : "Colin", "non-dropping-particle" : "", "parse-names" : false, "suffix" : "" } ], "container-title" : "PGNet", "id" : "ITEM-1", "issued" : { "date-parts" : [ [ "2012" ] ] }, "title" : "Virtual Time Windows : Applying Cross Reality to Cultural Heritage", "type" : "paper-conference" }, "uris" : [ "http://www.mendeley.com/documents/?uuid=196b9bac-44c1-482a-a706-82d89848d2b6" ] } ], "mendeley" : { "previouslyFormattedCitation" : "[19]" }, "properties" : { "noteIndex" : 0 }, "schema" : "https://github.com/citation-style-language/schema/raw/master/csl-citation.json" }</w:instrText>
      </w:r>
      <w:r w:rsidR="00CD596E">
        <w:fldChar w:fldCharType="separate"/>
      </w:r>
      <w:r w:rsidR="00CD596E" w:rsidRPr="0061314F">
        <w:rPr>
          <w:noProof/>
        </w:rPr>
        <w:t>[19]</w:t>
      </w:r>
      <w:r w:rsidR="00CD596E">
        <w:fldChar w:fldCharType="end"/>
      </w:r>
      <w:r w:rsidR="00CD596E">
        <w:t xml:space="preserve">, developed a modified version of the Second Life </w:t>
      </w:r>
      <w:r w:rsidR="00B54006">
        <w:t>viewer</w:t>
      </w:r>
      <w:r w:rsidR="00CD596E">
        <w:t xml:space="preserve"> called Pangolin, which through use of sensors allows movement of the avatar and camera to be implicitly controlled by sensing the physical position</w:t>
      </w:r>
      <w:r w:rsidR="009E07EA">
        <w:t xml:space="preserve"> and orientation</w:t>
      </w:r>
      <w:r w:rsidR="00CD596E">
        <w:t xml:space="preserve"> of the tablet computer which the user carries and upon which the </w:t>
      </w:r>
      <w:r w:rsidR="00B54006">
        <w:t>viewer</w:t>
      </w:r>
      <w:r w:rsidR="00CD596E">
        <w:t xml:space="preserve"> executes. </w:t>
      </w:r>
      <w:r w:rsidR="00CD596E" w:rsidRPr="004D66E0">
        <w:t xml:space="preserve">Figure </w:t>
      </w:r>
      <w:r w:rsidR="00755F56">
        <w:t>3</w:t>
      </w:r>
      <w:r w:rsidR="00CD596E">
        <w:t xml:space="preserve"> depicts the system in use at the St Andrews cathedral.</w:t>
      </w:r>
    </w:p>
    <w:p w:rsidR="00C768F2" w:rsidRDefault="005366CA" w:rsidP="00EF18B3">
      <w:pPr>
        <w:pStyle w:val="AbstractSummary"/>
      </w:pPr>
      <w:r>
        <w:t xml:space="preserve">This system promises to be beneficial in a number of </w:t>
      </w:r>
      <w:r w:rsidR="00C768F2">
        <w:t>scenarios;</w:t>
      </w:r>
    </w:p>
    <w:p w:rsidR="00C768F2" w:rsidRDefault="00C768F2" w:rsidP="00C768F2">
      <w:pPr>
        <w:pStyle w:val="AbstractSummary"/>
        <w:numPr>
          <w:ilvl w:val="0"/>
          <w:numId w:val="1"/>
        </w:numPr>
      </w:pPr>
      <w:r>
        <w:t>Exploration of a cultural heritage site is augmented by the ability to navigate the 3D reconstruction and reflection is stimulated through the close juxtaposition of the remains and an accessible interpretation.</w:t>
      </w:r>
    </w:p>
    <w:p w:rsidR="00C768F2" w:rsidRDefault="00C768F2" w:rsidP="00C768F2">
      <w:pPr>
        <w:pStyle w:val="AbstractSummary"/>
        <w:numPr>
          <w:ilvl w:val="0"/>
          <w:numId w:val="1"/>
        </w:numPr>
      </w:pPr>
      <w:r>
        <w:t>Access to other Web-based media (including video, audio and social networks, with this media adding to the experience of the real exploration and the real exploration adding to the experience of the Web-based media) is organized by the reconstruction, thereby supporting further intellectual enquiry.</w:t>
      </w:r>
    </w:p>
    <w:p w:rsidR="00EE4590" w:rsidRDefault="00C768F2" w:rsidP="00C768F2">
      <w:pPr>
        <w:pStyle w:val="AbstractSummary"/>
        <w:numPr>
          <w:ilvl w:val="0"/>
          <w:numId w:val="1"/>
        </w:numPr>
      </w:pPr>
      <w:r>
        <w:t>Individuals and groups will benefit from interaction with remote participants who are connected to the reconstruction from a distant location. These remote visitors could be friends and family, or domain experts who could provide remote tours and disseminate domain specific knowledge without having to travel to the corre</w:t>
      </w:r>
      <w:r w:rsidR="00B54006">
        <w:t>sponding physical`</w:t>
      </w:r>
      <w:r>
        <w:t xml:space="preserve"> site. </w:t>
      </w:r>
      <w:r w:rsidR="00EE4590">
        <w:br w:type="page"/>
      </w:r>
    </w:p>
    <w:p w:rsidR="00DB4FC5" w:rsidRDefault="00DB4FC5">
      <w:r>
        <w:rPr>
          <w:rFonts w:ascii="Times New Roman" w:eastAsia="Times New Roman" w:hAnsi="Times New Roman" w:cs="Times New Roman"/>
          <w:noProof/>
          <w:color w:val="00000A"/>
          <w:sz w:val="24"/>
          <w:szCs w:val="24"/>
        </w:rPr>
        <w:lastRenderedPageBreak/>
        <w:drawing>
          <wp:inline distT="0" distB="0" distL="0" distR="0" wp14:anchorId="440906E9" wp14:editId="295AEDFD">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DB4FC5" w:rsidRDefault="00DB4FC5">
      <w:pPr>
        <w:rPr>
          <w:rFonts w:ascii="Times New Roman" w:eastAsia="Times New Roman" w:hAnsi="Times New Roman" w:cs="Times New Roman"/>
          <w:color w:val="00000A"/>
          <w:sz w:val="24"/>
          <w:szCs w:val="24"/>
          <w:lang w:val="en-US" w:eastAsia="en-US"/>
        </w:rPr>
      </w:pPr>
      <w:r w:rsidRPr="006470A1">
        <w:rPr>
          <w:rFonts w:ascii="Times New Roman" w:hAnsi="Times New Roman" w:cs="Times New Roman"/>
          <w:b/>
          <w:sz w:val="24"/>
          <w:szCs w:val="24"/>
        </w:rPr>
        <w:t xml:space="preserve">Figure 1: </w:t>
      </w:r>
      <w:r>
        <w:rPr>
          <w:rFonts w:ascii="Times New Roman" w:hAnsi="Times New Roman" w:cs="Times New Roman"/>
          <w:sz w:val="24"/>
          <w:szCs w:val="24"/>
        </w:rPr>
        <w:t>OpenSim</w:t>
      </w:r>
      <w:r w:rsidR="00B14C8B">
        <w:rPr>
          <w:rFonts w:ascii="Times New Roman" w:hAnsi="Times New Roman" w:cs="Times New Roman"/>
          <w:sz w:val="24"/>
          <w:szCs w:val="24"/>
        </w:rPr>
        <w:t xml:space="preserve"> </w:t>
      </w:r>
      <w:r>
        <w:rPr>
          <w:rFonts w:ascii="Times New Roman" w:hAnsi="Times New Roman" w:cs="Times New Roman"/>
          <w:sz w:val="24"/>
          <w:szCs w:val="24"/>
        </w:rPr>
        <w:t>reconstruction of the St Andrews cathedral.</w:t>
      </w:r>
      <w:r>
        <w:br w:type="page"/>
      </w:r>
    </w:p>
    <w:p w:rsidR="00EF18B3" w:rsidRDefault="009140D1" w:rsidP="00EF18B3">
      <w:pPr>
        <w:pStyle w:val="AbstractSummary"/>
      </w:pPr>
      <w:r>
        <w:rPr>
          <w:noProof/>
          <w:lang w:val="en-GB" w:eastAsia="en-GB"/>
        </w:rPr>
        <w:drawing>
          <wp:inline distT="0" distB="0" distL="0" distR="0">
            <wp:extent cx="5943600" cy="39516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951605"/>
                    </a:xfrm>
                    <a:prstGeom prst="rect">
                      <a:avLst/>
                    </a:prstGeom>
                  </pic:spPr>
                </pic:pic>
              </a:graphicData>
            </a:graphic>
          </wp:inline>
        </w:drawing>
      </w:r>
    </w:p>
    <w:p w:rsidR="00EF18B3" w:rsidRPr="00EF18B3" w:rsidRDefault="00BD629F" w:rsidP="00EF18B3">
      <w:pPr>
        <w:rPr>
          <w:rFonts w:ascii="Times New Roman" w:eastAsia="Times New Roman" w:hAnsi="Times New Roman" w:cs="Times New Roman"/>
          <w:color w:val="00000A"/>
          <w:sz w:val="24"/>
          <w:szCs w:val="24"/>
          <w:lang w:val="en-US" w:eastAsia="en-US"/>
        </w:rPr>
      </w:pPr>
      <w:r>
        <w:rPr>
          <w:rFonts w:ascii="Times New Roman" w:hAnsi="Times New Roman" w:cs="Times New Roman"/>
          <w:b/>
          <w:sz w:val="24"/>
          <w:szCs w:val="24"/>
        </w:rPr>
        <w:t>Figure 2</w:t>
      </w:r>
      <w:r w:rsidR="00EE4590" w:rsidRPr="006470A1">
        <w:rPr>
          <w:rFonts w:ascii="Times New Roman" w:hAnsi="Times New Roman" w:cs="Times New Roman"/>
          <w:b/>
          <w:sz w:val="24"/>
          <w:szCs w:val="24"/>
        </w:rPr>
        <w:t xml:space="preserve">: </w:t>
      </w:r>
      <w:r w:rsidR="00C968B2">
        <w:rPr>
          <w:rFonts w:ascii="Times New Roman" w:hAnsi="Times New Roman" w:cs="Times New Roman"/>
          <w:sz w:val="24"/>
          <w:szCs w:val="24"/>
        </w:rPr>
        <w:t>Madras College</w:t>
      </w:r>
      <w:r w:rsidR="001945AB">
        <w:rPr>
          <w:rFonts w:ascii="Times New Roman" w:hAnsi="Times New Roman" w:cs="Times New Roman"/>
          <w:sz w:val="24"/>
          <w:szCs w:val="24"/>
        </w:rPr>
        <w:t xml:space="preserve"> students interacting with the St Andrews cathedral OpenSim reconstruction via a traditional desktop computer with 20” monitor, keyboard and mouse.</w:t>
      </w:r>
      <w:r w:rsidR="00EF18B3">
        <w:br w:type="page"/>
      </w:r>
    </w:p>
    <w:p w:rsidR="006470A1" w:rsidRDefault="009140D1" w:rsidP="006470A1">
      <w:pPr>
        <w:pStyle w:val="NormalWeb"/>
        <w:keepNext/>
      </w:pPr>
      <w:r>
        <w:rPr>
          <w:noProof/>
        </w:rPr>
        <w:lastRenderedPageBreak/>
        <w:drawing>
          <wp:inline distT="0" distB="0" distL="0" distR="0">
            <wp:extent cx="5939444" cy="3977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3.jpg"/>
                    <pic:cNvPicPr/>
                  </pic:nvPicPr>
                  <pic:blipFill>
                    <a:blip r:embed="rId9">
                      <a:extLst>
                        <a:ext uri="{28A0092B-C50C-407E-A947-70E740481C1C}">
                          <a14:useLocalDpi xmlns:a14="http://schemas.microsoft.com/office/drawing/2010/main" val="0"/>
                        </a:ext>
                      </a:extLst>
                    </a:blip>
                    <a:stretch>
                      <a:fillRect/>
                    </a:stretch>
                  </pic:blipFill>
                  <pic:spPr>
                    <a:xfrm>
                      <a:off x="0" y="0"/>
                      <a:ext cx="5939444" cy="3977640"/>
                    </a:xfrm>
                    <a:prstGeom prst="rect">
                      <a:avLst/>
                    </a:prstGeom>
                  </pic:spPr>
                </pic:pic>
              </a:graphicData>
            </a:graphic>
          </wp:inline>
        </w:drawing>
      </w:r>
    </w:p>
    <w:p w:rsidR="006470A1" w:rsidRPr="006470A1" w:rsidRDefault="00BD629F" w:rsidP="006470A1">
      <w:pPr>
        <w:rPr>
          <w:rFonts w:ascii="Times New Roman" w:eastAsia="Times New Roman" w:hAnsi="Times New Roman" w:cs="Times New Roman"/>
          <w:color w:val="00000A"/>
          <w:sz w:val="24"/>
          <w:szCs w:val="24"/>
          <w:lang w:val="en-US" w:eastAsia="en-US"/>
        </w:rPr>
      </w:pPr>
      <w:r>
        <w:rPr>
          <w:rFonts w:ascii="Times New Roman" w:hAnsi="Times New Roman" w:cs="Times New Roman"/>
          <w:b/>
          <w:sz w:val="24"/>
          <w:szCs w:val="24"/>
        </w:rPr>
        <w:t>Figure 3</w:t>
      </w:r>
      <w:r w:rsidR="006470A1" w:rsidRPr="006470A1">
        <w:rPr>
          <w:rFonts w:ascii="Times New Roman" w:hAnsi="Times New Roman" w:cs="Times New Roman"/>
          <w:b/>
          <w:sz w:val="24"/>
          <w:szCs w:val="24"/>
        </w:rPr>
        <w:t xml:space="preserve">: </w:t>
      </w:r>
      <w:r w:rsidR="006470A1" w:rsidRPr="006470A1">
        <w:rPr>
          <w:rFonts w:ascii="Times New Roman" w:hAnsi="Times New Roman" w:cs="Times New Roman"/>
          <w:sz w:val="24"/>
          <w:szCs w:val="24"/>
        </w:rPr>
        <w:t xml:space="preserve">The Pangolin viewer running on </w:t>
      </w:r>
      <w:r w:rsidR="00F22500">
        <w:rPr>
          <w:rFonts w:ascii="Times New Roman" w:hAnsi="Times New Roman" w:cs="Times New Roman"/>
          <w:sz w:val="24"/>
          <w:szCs w:val="24"/>
        </w:rPr>
        <w:t xml:space="preserve">a </w:t>
      </w:r>
      <w:r w:rsidR="006470A1" w:rsidRPr="006470A1">
        <w:rPr>
          <w:rFonts w:ascii="Times New Roman" w:hAnsi="Times New Roman" w:cs="Times New Roman"/>
          <w:sz w:val="24"/>
          <w:szCs w:val="24"/>
        </w:rPr>
        <w:t>tab</w:t>
      </w:r>
      <w:r w:rsidR="00983CD7">
        <w:rPr>
          <w:rFonts w:ascii="Times New Roman" w:hAnsi="Times New Roman" w:cs="Times New Roman"/>
          <w:sz w:val="24"/>
          <w:szCs w:val="24"/>
        </w:rPr>
        <w:t>let computer at the</w:t>
      </w:r>
      <w:r w:rsidR="006470A1" w:rsidRPr="006470A1">
        <w:rPr>
          <w:rFonts w:ascii="Times New Roman" w:hAnsi="Times New Roman" w:cs="Times New Roman"/>
          <w:sz w:val="24"/>
          <w:szCs w:val="24"/>
        </w:rPr>
        <w:t xml:space="preserve"> St Andrews</w:t>
      </w:r>
      <w:r w:rsidR="00983CD7">
        <w:rPr>
          <w:rFonts w:ascii="Times New Roman" w:hAnsi="Times New Roman" w:cs="Times New Roman"/>
          <w:sz w:val="24"/>
          <w:szCs w:val="24"/>
        </w:rPr>
        <w:t xml:space="preserve"> cathedral</w:t>
      </w:r>
      <w:r w:rsidR="006470A1" w:rsidRPr="006470A1">
        <w:rPr>
          <w:rFonts w:ascii="Times New Roman" w:hAnsi="Times New Roman" w:cs="Times New Roman"/>
          <w:sz w:val="24"/>
          <w:szCs w:val="24"/>
        </w:rPr>
        <w:t xml:space="preserve">, with the camera orientation of the viewer synchronised to the physical orientation of the tablet, the view of the </w:t>
      </w:r>
      <w:r w:rsidR="00911630">
        <w:rPr>
          <w:rFonts w:ascii="Times New Roman" w:hAnsi="Times New Roman" w:cs="Times New Roman"/>
          <w:sz w:val="24"/>
          <w:szCs w:val="24"/>
        </w:rPr>
        <w:t xml:space="preserve">virtual reconstruction </w:t>
      </w:r>
      <w:r w:rsidR="006470A1" w:rsidRPr="006470A1">
        <w:rPr>
          <w:rFonts w:ascii="Times New Roman" w:hAnsi="Times New Roman" w:cs="Times New Roman"/>
          <w:sz w:val="24"/>
          <w:szCs w:val="24"/>
        </w:rPr>
        <w:t xml:space="preserve">corresponding to that of the </w:t>
      </w:r>
      <w:r w:rsidR="002B46BF">
        <w:rPr>
          <w:rFonts w:ascii="Times New Roman" w:hAnsi="Times New Roman" w:cs="Times New Roman"/>
          <w:sz w:val="24"/>
          <w:szCs w:val="24"/>
        </w:rPr>
        <w:t>physical</w:t>
      </w:r>
      <w:r w:rsidR="006470A1" w:rsidRPr="006470A1">
        <w:rPr>
          <w:rFonts w:ascii="Times New Roman" w:hAnsi="Times New Roman" w:cs="Times New Roman"/>
          <w:sz w:val="24"/>
          <w:szCs w:val="24"/>
        </w:rPr>
        <w:t xml:space="preserve"> ruins.</w:t>
      </w:r>
      <w:r w:rsidR="006470A1" w:rsidRPr="006470A1">
        <w:rPr>
          <w:rFonts w:ascii="Times New Roman" w:hAnsi="Times New Roman" w:cs="Times New Roman"/>
          <w:sz w:val="24"/>
          <w:szCs w:val="24"/>
        </w:rPr>
        <w:br w:type="page"/>
      </w:r>
    </w:p>
    <w:p w:rsidR="000C31F4" w:rsidRDefault="000D0EFD" w:rsidP="009040D4">
      <w:pPr>
        <w:pStyle w:val="AbstractSummary"/>
      </w:pPr>
      <w:r>
        <w:rPr>
          <w:b/>
        </w:rPr>
        <w:lastRenderedPageBreak/>
        <w:t xml:space="preserve">Results: </w:t>
      </w:r>
      <w:r w:rsidR="000C31F4">
        <w:t xml:space="preserve">Two </w:t>
      </w:r>
      <w:r w:rsidR="00BD0DAE">
        <w:t>plausible</w:t>
      </w:r>
      <w:r w:rsidR="000C31F4">
        <w:t xml:space="preserve"> modalities of interaction were identified </w:t>
      </w:r>
      <w:r w:rsidR="00BD0DAE">
        <w:t xml:space="preserve">for </w:t>
      </w:r>
      <w:r w:rsidR="000C31F4">
        <w:t>this system, with each presenting different requirements with regards to accuracy of position tracking.</w:t>
      </w:r>
    </w:p>
    <w:p w:rsidR="000C31F4" w:rsidRDefault="000C31F4" w:rsidP="009040D4">
      <w:pPr>
        <w:pStyle w:val="AbstractSummary"/>
      </w:pPr>
      <w:r>
        <w:t xml:space="preserve">The first modality is one in which a number of locations that represent points of particular interest are identified. This is already a common practice at cultural heritage sites, with such locations often </w:t>
      </w:r>
      <w:r w:rsidR="00BD0DAE">
        <w:t>bearing</w:t>
      </w:r>
      <w:r>
        <w:t xml:space="preserve"> signs or placards </w:t>
      </w:r>
      <w:r w:rsidR="00BD0DAE">
        <w:t xml:space="preserve">presenting </w:t>
      </w:r>
      <w:r>
        <w:t xml:space="preserve">text and/or images explaining what can be observed from the position. With Pangolin, when a user walks within a certain range of such a point, their avatar can be moved to the corresponding location within the reconstruction (and a sound </w:t>
      </w:r>
      <w:r w:rsidR="00793F9E">
        <w:t xml:space="preserve">played </w:t>
      </w:r>
      <w:r>
        <w:t xml:space="preserve">to alert the user to the fact that there is something </w:t>
      </w:r>
      <w:r w:rsidR="00BD0DAE">
        <w:t xml:space="preserve">of interest </w:t>
      </w:r>
      <w:r>
        <w:t>to o</w:t>
      </w:r>
      <w:r w:rsidR="00BD0DAE">
        <w:t>bserve) from which they can then</w:t>
      </w:r>
      <w:r>
        <w:t xml:space="preserve"> move the tablet around them to examine their surroundings in the reconstruction.</w:t>
      </w:r>
      <w:r w:rsidR="00D910AE">
        <w:t xml:space="preserve"> This modality is </w:t>
      </w:r>
      <w:r w:rsidR="00793F9E">
        <w:t>similar</w:t>
      </w:r>
      <w:r w:rsidR="00D910AE">
        <w:t xml:space="preserve"> to audio tours employed by many museums and cultur</w:t>
      </w:r>
      <w:r w:rsidR="00793F9E">
        <w:t>al heritage sites, but replaces</w:t>
      </w:r>
      <w:r w:rsidR="00D910AE">
        <w:t xml:space="preserve"> the requirement to follow a static route or type in numbers </w:t>
      </w:r>
      <w:r w:rsidR="00793F9E">
        <w:t xml:space="preserve">of locations </w:t>
      </w:r>
      <w:r w:rsidR="00D910AE">
        <w:t xml:space="preserve">with the ability to freely navigate the real environment with </w:t>
      </w:r>
      <w:r w:rsidR="00782757">
        <w:t xml:space="preserve">access to </w:t>
      </w:r>
      <w:r w:rsidR="00D910AE">
        <w:t xml:space="preserve">additional information being </w:t>
      </w:r>
      <w:r w:rsidR="00782757">
        <w:t>triggered</w:t>
      </w:r>
      <w:r w:rsidR="00D910AE">
        <w:t xml:space="preserve"> automatically once within the required range of a point of interest.</w:t>
      </w:r>
    </w:p>
    <w:p w:rsidR="000C31F4" w:rsidRDefault="000C31F4" w:rsidP="009040D4">
      <w:pPr>
        <w:pStyle w:val="AbstractSummary"/>
      </w:pPr>
      <w:r>
        <w:t>The second modality is one of free roaming exploration, in which the movements of the user’s avatar within the reconstruction mimic the user’s movements within the real world as closely as possible.</w:t>
      </w:r>
    </w:p>
    <w:p w:rsidR="000C31F4" w:rsidRPr="00527D07" w:rsidRDefault="00527D07" w:rsidP="009040D4">
      <w:pPr>
        <w:pStyle w:val="AbstractSummary"/>
      </w:pPr>
      <w:r>
        <w:t>The first modality can be scaled to function with different accuracies of position tracking; as long as the</w:t>
      </w:r>
      <w:r w:rsidR="009E07EA">
        <w:t xml:space="preserve"> distance between any two points of interest is at least as much </w:t>
      </w:r>
      <w:r>
        <w:t xml:space="preserve">as the worst case performance of the position tracking then distinguishing correctly between different points </w:t>
      </w:r>
      <w:r w:rsidR="005A195A">
        <w:t>will always</w:t>
      </w:r>
      <w:r>
        <w:t xml:space="preserve"> succeed. </w:t>
      </w:r>
      <w:r w:rsidR="000C31F4">
        <w:t>The second modality requires extremely accurate position tracking</w:t>
      </w:r>
      <w:r>
        <w:t>, arguably surpassing the capabilities of</w:t>
      </w:r>
      <w:r w:rsidR="00A60681">
        <w:t xml:space="preserve"> mainstream</w:t>
      </w:r>
      <w:r>
        <w:t xml:space="preserve"> GPS technology even in ideal situations.</w:t>
      </w:r>
    </w:p>
    <w:p w:rsidR="00BD0DAE" w:rsidRDefault="00BD0DAE" w:rsidP="009040D4">
      <w:pPr>
        <w:pStyle w:val="AbstractSummary"/>
      </w:pPr>
      <w:r>
        <w:t xml:space="preserve">The GPS receiver that was used for the Pangolin platform quotes performance of 2m </w:t>
      </w:r>
      <w:r w:rsidR="00341BA9">
        <w:t>C</w:t>
      </w:r>
      <w:r>
        <w:t xml:space="preserve">ircular </w:t>
      </w:r>
      <w:r w:rsidR="00341BA9">
        <w:t>E</w:t>
      </w:r>
      <w:r>
        <w:t xml:space="preserve">rror </w:t>
      </w:r>
      <w:r w:rsidR="00341BA9">
        <w:t>P</w:t>
      </w:r>
      <w:r>
        <w:t xml:space="preserve">robable (CEP) in ideal circumstances </w:t>
      </w:r>
      <w:r w:rsidR="00341BA9">
        <w:t xml:space="preserve">where </w:t>
      </w:r>
      <w:r>
        <w:t xml:space="preserve">additional </w:t>
      </w:r>
      <w:r w:rsidR="00341BA9">
        <w:t>correction data are</w:t>
      </w:r>
      <w:r>
        <w:t xml:space="preserve"> available, falling to 2.5m CEP where these ad</w:t>
      </w:r>
      <w:r w:rsidR="00341BA9">
        <w:t>ditional data ar</w:t>
      </w:r>
      <w:r w:rsidR="00793F9E">
        <w:t>e not available; this means that</w:t>
      </w:r>
      <w:r w:rsidR="00341BA9">
        <w:t xml:space="preserve"> in ideal circumstances </w:t>
      </w:r>
      <w:r w:rsidR="00793F9E">
        <w:t xml:space="preserve">there is </w:t>
      </w:r>
      <w:r w:rsidR="00341BA9">
        <w:t>50% certain</w:t>
      </w:r>
      <w:r w:rsidR="00793F9E">
        <w:t>ty</w:t>
      </w:r>
      <w:r w:rsidR="00341BA9">
        <w:t xml:space="preserve"> that the position reported by the GPS receiver is within 2m of </w:t>
      </w:r>
      <w:r w:rsidR="00793F9E">
        <w:t xml:space="preserve">its </w:t>
      </w:r>
      <w:r w:rsidR="00341BA9">
        <w:t>actual position. During the experiments the GPS receiver was unable to maintain reception of the</w:t>
      </w:r>
      <w:r w:rsidR="000D57F7">
        <w:t>se</w:t>
      </w:r>
      <w:r w:rsidR="00341BA9">
        <w:t xml:space="preserve"> additional correction data; when left stationary for several </w:t>
      </w:r>
      <w:proofErr w:type="gramStart"/>
      <w:r w:rsidR="00341BA9">
        <w:t>minutes</w:t>
      </w:r>
      <w:proofErr w:type="gramEnd"/>
      <w:r w:rsidR="00341BA9">
        <w:t xml:space="preserve"> reception was possible however subsequent movement of only a few meters at walking </w:t>
      </w:r>
      <w:r w:rsidR="00793F9E">
        <w:t>pace</w:t>
      </w:r>
      <w:r w:rsidR="00341BA9">
        <w:t xml:space="preserve"> broke the connection. This reduced the theoretical maximum performance to 2.5m CEP, with observed performance being lower.</w:t>
      </w:r>
    </w:p>
    <w:p w:rsidR="007E02AF" w:rsidRDefault="004333B6" w:rsidP="003671B6">
      <w:pPr>
        <w:pStyle w:val="AbstractSummary"/>
      </w:pPr>
      <w:proofErr w:type="gramStart"/>
      <w:r>
        <w:t xml:space="preserve">Calculating the </w:t>
      </w:r>
      <w:proofErr w:type="spellStart"/>
      <w:r>
        <w:t>Hausdorff</w:t>
      </w:r>
      <w:proofErr w:type="spellEnd"/>
      <w:r>
        <w:t xml:space="preserve"> distance between a planned walking route around the cathedral and the route recorded by the GPS receiver when following this route provided a measure of the real world positional accuracy attainable in the particular conditions of the case study and thus which of the modalities is plausible.</w:t>
      </w:r>
      <w:proofErr w:type="gramEnd"/>
      <w:r w:rsidR="00B22C89">
        <w:t xml:space="preserve"> In this scenario, the </w:t>
      </w:r>
      <w:proofErr w:type="spellStart"/>
      <w:r w:rsidR="00B22C89">
        <w:t>Hausdorff</w:t>
      </w:r>
      <w:proofErr w:type="spellEnd"/>
      <w:r w:rsidR="00B22C89">
        <w:t xml:space="preserve"> distance represents the furthest distance needed to travel </w:t>
      </w:r>
      <w:r w:rsidR="00675300">
        <w:t>from</w:t>
      </w:r>
      <w:r w:rsidR="00B22C89">
        <w:t xml:space="preserve"> any point on the route recorded by the GPS receiver </w:t>
      </w:r>
      <w:r w:rsidR="00675300">
        <w:t>to reach</w:t>
      </w:r>
      <w:r w:rsidR="00793F9E">
        <w:t xml:space="preserve"> the nearest</w:t>
      </w:r>
      <w:r w:rsidR="00675300">
        <w:t xml:space="preserve"> point on</w:t>
      </w:r>
      <w:r w:rsidR="00B22C89">
        <w:t xml:space="preserve"> the planned route.</w:t>
      </w:r>
      <w:r>
        <w:t xml:space="preserve"> </w:t>
      </w:r>
      <w:r w:rsidR="00755F56">
        <w:t>Figure 4</w:t>
      </w:r>
      <w:r w:rsidR="002D2BFD">
        <w:t xml:space="preserve"> depicts an aerial view</w:t>
      </w:r>
      <w:r w:rsidR="00F4572A">
        <w:t xml:space="preserve"> </w:t>
      </w:r>
      <w:r w:rsidR="00AB4A93">
        <w:t xml:space="preserve">of the </w:t>
      </w:r>
      <w:r w:rsidR="00DD0287">
        <w:t>St Andrews cathedral ruins</w:t>
      </w:r>
      <w:r w:rsidR="00AB4A93">
        <w:t>; t</w:t>
      </w:r>
      <w:r w:rsidR="002D2BFD">
        <w:t>he blue line r</w:t>
      </w:r>
      <w:r w:rsidR="003118AA">
        <w:t>epresents the</w:t>
      </w:r>
      <w:r w:rsidR="00713E58">
        <w:t xml:space="preserve"> planned route,</w:t>
      </w:r>
      <w:r w:rsidR="002D2BFD">
        <w:t xml:space="preserve"> red the route recorded by the </w:t>
      </w:r>
      <w:r w:rsidR="003118AA">
        <w:t>Pangolin GPS receiver</w:t>
      </w:r>
      <w:r w:rsidR="00972A47">
        <w:t xml:space="preserve"> </w:t>
      </w:r>
      <w:r w:rsidR="00713E58">
        <w:t xml:space="preserve">and </w:t>
      </w:r>
      <w:r w:rsidR="00AB4A93">
        <w:t>green the route recorded by a</w:t>
      </w:r>
      <w:r w:rsidR="002D2BFD">
        <w:t xml:space="preserve"> smartphone</w:t>
      </w:r>
      <w:r w:rsidR="00835CA2">
        <w:t>’s GPS receiver</w:t>
      </w:r>
      <w:r w:rsidR="00163605">
        <w:t xml:space="preserve"> for comparative purposes</w:t>
      </w:r>
      <w:r w:rsidR="00793F9E">
        <w:t>, both while</w:t>
      </w:r>
      <w:r w:rsidR="00AB4A93">
        <w:t xml:space="preserve"> </w:t>
      </w:r>
      <w:r w:rsidR="00C81BDC">
        <w:t xml:space="preserve">walking </w:t>
      </w:r>
      <w:r w:rsidR="00AB4A93">
        <w:t>the planned route</w:t>
      </w:r>
      <w:r w:rsidR="003118AA">
        <w:t>.</w:t>
      </w:r>
    </w:p>
    <w:p w:rsidR="007E02AF" w:rsidRDefault="009140D1" w:rsidP="000565BF">
      <w:pPr>
        <w:rPr>
          <w:b/>
        </w:rPr>
      </w:pPr>
      <w:r>
        <w:rPr>
          <w:b/>
          <w:noProof/>
        </w:rPr>
        <w:lastRenderedPageBreak/>
        <w:drawing>
          <wp:inline distT="0" distB="0" distL="0" distR="0">
            <wp:extent cx="5943600" cy="3395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95345"/>
                    </a:xfrm>
                    <a:prstGeom prst="rect">
                      <a:avLst/>
                    </a:prstGeom>
                  </pic:spPr>
                </pic:pic>
              </a:graphicData>
            </a:graphic>
          </wp:inline>
        </w:drawing>
      </w:r>
    </w:p>
    <w:p w:rsidR="007E02AF" w:rsidRPr="007E02AF" w:rsidRDefault="002D5A4C" w:rsidP="007E02AF">
      <w:pPr>
        <w:pStyle w:val="NormalWeb"/>
      </w:pPr>
      <w:r>
        <w:rPr>
          <w:b/>
        </w:rPr>
        <w:t xml:space="preserve">Figure </w:t>
      </w:r>
      <w:r w:rsidR="00BD629F">
        <w:rPr>
          <w:b/>
        </w:rPr>
        <w:t>4</w:t>
      </w:r>
      <w:r w:rsidR="007E02AF">
        <w:rPr>
          <w:b/>
        </w:rPr>
        <w:t xml:space="preserve">: </w:t>
      </w:r>
      <w:r w:rsidR="007E02AF">
        <w:t xml:space="preserve">An aerial view oriented North upward of the </w:t>
      </w:r>
      <w:r w:rsidR="00E43B56">
        <w:t>St Andrews cathedral ruins</w:t>
      </w:r>
      <w:r w:rsidR="007E02AF">
        <w:t xml:space="preserve">; the blue line represents a planned route, red the route recorded by the </w:t>
      </w:r>
      <w:r w:rsidR="000D57F7">
        <w:t>Pangolin</w:t>
      </w:r>
      <w:r w:rsidR="007E02AF">
        <w:t xml:space="preserve"> GPS receiver a</w:t>
      </w:r>
      <w:r w:rsidR="000D57F7">
        <w:t>nd green the route recorded by the</w:t>
      </w:r>
      <w:r w:rsidR="007E02AF">
        <w:t xml:space="preserve"> smartphone’s GPS receiver whilst walking the planned route.</w:t>
      </w:r>
      <w:r w:rsidR="007E02AF">
        <w:br w:type="page"/>
      </w:r>
    </w:p>
    <w:p w:rsidR="00AD740C" w:rsidRDefault="009040D4" w:rsidP="00713E58">
      <w:pPr>
        <w:pStyle w:val="AbstractSummary"/>
      </w:pPr>
      <w:r>
        <w:lastRenderedPageBreak/>
        <w:t xml:space="preserve">The </w:t>
      </w:r>
      <w:proofErr w:type="spellStart"/>
      <w:r>
        <w:t>Hausdorff</w:t>
      </w:r>
      <w:proofErr w:type="spellEnd"/>
      <w:r>
        <w:t xml:space="preserve"> distance between the planned route and </w:t>
      </w:r>
      <w:r w:rsidR="009E0BD6">
        <w:t xml:space="preserve">that </w:t>
      </w:r>
      <w:r>
        <w:t xml:space="preserve">recorded by the </w:t>
      </w:r>
      <w:r w:rsidR="00811ED2">
        <w:t>Pangolin GPS receiver</w:t>
      </w:r>
      <w:r>
        <w:t xml:space="preserve"> </w:t>
      </w:r>
      <w:r w:rsidR="00811ED2">
        <w:t>wa</w:t>
      </w:r>
      <w:r w:rsidR="00AB6317">
        <w:t>s 1.02e</w:t>
      </w:r>
      <w:r w:rsidRPr="009040D4">
        <w:rPr>
          <w:vertAlign w:val="superscript"/>
        </w:rPr>
        <w:t>-</w:t>
      </w:r>
      <w:r w:rsidR="00A15519">
        <w:rPr>
          <w:vertAlign w:val="superscript"/>
        </w:rPr>
        <w:t>0</w:t>
      </w:r>
      <w:r w:rsidRPr="009040D4">
        <w:rPr>
          <w:vertAlign w:val="superscript"/>
        </w:rPr>
        <w:t>4</w:t>
      </w:r>
      <w:r w:rsidR="00A15519" w:rsidRPr="00A15519">
        <w:t>°</w:t>
      </w:r>
      <w:r w:rsidR="00811ED2">
        <w:t>. The ‘length’ of a degree of latitude and a degree of longitude depends upon location upon the Earth; around the location of the St Andrews cathedral 1</w:t>
      </w:r>
      <w:r w:rsidR="00811ED2" w:rsidRPr="00A15519">
        <w:t>°</w:t>
      </w:r>
      <w:r w:rsidR="00811ED2">
        <w:t xml:space="preserve"> of latitude is equivalent to 111347.95m and 1</w:t>
      </w:r>
      <w:r w:rsidR="00811ED2" w:rsidRPr="00A15519">
        <w:t>°</w:t>
      </w:r>
      <w:r w:rsidR="00811ED2">
        <w:t xml:space="preserve"> of longitude to 61843.88m. Thus the </w:t>
      </w:r>
      <w:proofErr w:type="spellStart"/>
      <w:r w:rsidR="00811ED2">
        <w:t>Hausdorff</w:t>
      </w:r>
      <w:proofErr w:type="spellEnd"/>
      <w:r w:rsidR="00811ED2">
        <w:t xml:space="preserve"> distance of 1.02e</w:t>
      </w:r>
      <w:r w:rsidR="00811ED2" w:rsidRPr="009040D4">
        <w:rPr>
          <w:vertAlign w:val="superscript"/>
        </w:rPr>
        <w:t>-</w:t>
      </w:r>
      <w:r w:rsidR="00811ED2">
        <w:rPr>
          <w:vertAlign w:val="superscript"/>
        </w:rPr>
        <w:t>0</w:t>
      </w:r>
      <w:r w:rsidR="00811ED2" w:rsidRPr="009040D4">
        <w:rPr>
          <w:vertAlign w:val="superscript"/>
        </w:rPr>
        <w:t>4</w:t>
      </w:r>
      <w:r w:rsidR="00811ED2" w:rsidRPr="00A15519">
        <w:t>°</w:t>
      </w:r>
      <w:r w:rsidR="00811ED2">
        <w:t xml:space="preserve"> can be visualized as ±11.3m of North/South inaccuracy or ±6.3m of East/West inaccuracy (or a combination of both N/S and E/W inaccuracy not exceeding a total displacement of 1.02e</w:t>
      </w:r>
      <w:r w:rsidR="00811ED2" w:rsidRPr="009040D4">
        <w:rPr>
          <w:vertAlign w:val="superscript"/>
        </w:rPr>
        <w:t>-</w:t>
      </w:r>
      <w:r w:rsidR="00811ED2">
        <w:rPr>
          <w:vertAlign w:val="superscript"/>
        </w:rPr>
        <w:t>0</w:t>
      </w:r>
      <w:r w:rsidR="00811ED2" w:rsidRPr="009040D4">
        <w:rPr>
          <w:vertAlign w:val="superscript"/>
        </w:rPr>
        <w:t>4</w:t>
      </w:r>
      <w:r w:rsidR="00811ED2" w:rsidRPr="00A15519">
        <w:t>°</w:t>
      </w:r>
      <w:r w:rsidR="00811ED2">
        <w:t xml:space="preserve"> from the planned route).</w:t>
      </w:r>
    </w:p>
    <w:p w:rsidR="009040D4" w:rsidRDefault="00E03559" w:rsidP="00713E58">
      <w:pPr>
        <w:pStyle w:val="AbstractSummary"/>
      </w:pPr>
      <w:r>
        <w:t xml:space="preserve">The </w:t>
      </w:r>
      <w:r>
        <w:t xml:space="preserve">Pangolin </w:t>
      </w:r>
      <w:r>
        <w:t xml:space="preserve">GPS receiver </w:t>
      </w:r>
      <w:r w:rsidR="00811ED2">
        <w:t xml:space="preserve">did achieve better performance than that of the smartphone, which </w:t>
      </w:r>
      <w:r w:rsidR="009E0BD6">
        <w:t xml:space="preserve">recorded </w:t>
      </w:r>
      <w:r w:rsidR="00713E58">
        <w:t xml:space="preserve">a </w:t>
      </w:r>
      <w:proofErr w:type="spellStart"/>
      <w:r w:rsidR="00713E58">
        <w:t>H</w:t>
      </w:r>
      <w:r w:rsidR="009E7918">
        <w:t>a</w:t>
      </w:r>
      <w:r w:rsidR="00713E58">
        <w:t>usdorff</w:t>
      </w:r>
      <w:proofErr w:type="spellEnd"/>
      <w:r w:rsidR="00713E58">
        <w:t xml:space="preserve"> distance of 1.33e</w:t>
      </w:r>
      <w:r w:rsidR="00713E58" w:rsidRPr="009040D4">
        <w:rPr>
          <w:vertAlign w:val="superscript"/>
        </w:rPr>
        <w:t>-</w:t>
      </w:r>
      <w:r w:rsidR="00713E58">
        <w:rPr>
          <w:vertAlign w:val="superscript"/>
        </w:rPr>
        <w:t>0</w:t>
      </w:r>
      <w:r w:rsidR="00713E58" w:rsidRPr="009040D4">
        <w:rPr>
          <w:vertAlign w:val="superscript"/>
        </w:rPr>
        <w:t>4</w:t>
      </w:r>
      <w:r w:rsidR="00713E58" w:rsidRPr="00A15519">
        <w:t>°</w:t>
      </w:r>
      <w:r w:rsidR="009E7918">
        <w:t xml:space="preserve"> (±14.8m</w:t>
      </w:r>
      <w:r w:rsidR="00713E58">
        <w:t xml:space="preserve"> </w:t>
      </w:r>
      <w:r w:rsidR="00D55BF7">
        <w:t>N/S</w:t>
      </w:r>
      <w:r w:rsidR="009E7918">
        <w:t>,</w:t>
      </w:r>
      <w:r w:rsidR="00713E58">
        <w:t xml:space="preserve"> </w:t>
      </w:r>
      <w:r w:rsidR="009E7918">
        <w:t>±8.2m</w:t>
      </w:r>
      <w:r w:rsidR="00713E58">
        <w:t xml:space="preserve"> </w:t>
      </w:r>
      <w:r w:rsidR="00D55BF7">
        <w:t>E/W</w:t>
      </w:r>
      <w:r w:rsidR="009E7918">
        <w:t>)</w:t>
      </w:r>
      <w:r w:rsidR="00811ED2">
        <w:t>.</w:t>
      </w:r>
      <w:r w:rsidR="000565BF">
        <w:t xml:space="preserve"> </w:t>
      </w:r>
      <w:r w:rsidR="009E7918">
        <w:t>T</w:t>
      </w:r>
      <w:r w:rsidR="00713E58">
        <w:t xml:space="preserve">he </w:t>
      </w:r>
      <w:proofErr w:type="spellStart"/>
      <w:r w:rsidR="00713E58">
        <w:t>Hausdorff</w:t>
      </w:r>
      <w:proofErr w:type="spellEnd"/>
      <w:r w:rsidR="00713E58">
        <w:t xml:space="preserve"> distance between the routes logged by </w:t>
      </w:r>
      <w:r w:rsidR="000565BF">
        <w:t>the Pangolin receiver and the smartphone wa</w:t>
      </w:r>
      <w:r w:rsidR="009E0BD6">
        <w:t>s</w:t>
      </w:r>
      <w:r w:rsidR="00713E58">
        <w:t xml:space="preserve"> 1.14e</w:t>
      </w:r>
      <w:r w:rsidR="00713E58" w:rsidRPr="009040D4">
        <w:rPr>
          <w:vertAlign w:val="superscript"/>
        </w:rPr>
        <w:t>-</w:t>
      </w:r>
      <w:r w:rsidR="00713E58">
        <w:rPr>
          <w:vertAlign w:val="superscript"/>
        </w:rPr>
        <w:t>0</w:t>
      </w:r>
      <w:r w:rsidR="00713E58" w:rsidRPr="009040D4">
        <w:rPr>
          <w:vertAlign w:val="superscript"/>
        </w:rPr>
        <w:t>4</w:t>
      </w:r>
      <w:r w:rsidR="00713E58" w:rsidRPr="00A15519">
        <w:t>°</w:t>
      </w:r>
      <w:r w:rsidR="00713E58">
        <w:t xml:space="preserve"> </w:t>
      </w:r>
      <w:r w:rsidR="009E7918">
        <w:t>(±</w:t>
      </w:r>
      <w:r w:rsidR="00713E58">
        <w:t xml:space="preserve">12.7m </w:t>
      </w:r>
      <w:r w:rsidR="00D55BF7">
        <w:t>N/S</w:t>
      </w:r>
      <w:r w:rsidR="009E7918">
        <w:t>,</w:t>
      </w:r>
      <w:r w:rsidR="00713E58">
        <w:t xml:space="preserve"> </w:t>
      </w:r>
      <w:r w:rsidR="009E7918">
        <w:t>±7.0m</w:t>
      </w:r>
      <w:r w:rsidR="00713E58">
        <w:t xml:space="preserve"> </w:t>
      </w:r>
      <w:r w:rsidR="00D55BF7">
        <w:t>E/W</w:t>
      </w:r>
      <w:r w:rsidR="009E7918">
        <w:t>)</w:t>
      </w:r>
      <w:r w:rsidR="00E82A94">
        <w:t>, which represents a low correlation between</w:t>
      </w:r>
      <w:r w:rsidR="00222732">
        <w:t xml:space="preserve"> the</w:t>
      </w:r>
      <w:r w:rsidR="00E82A94">
        <w:t xml:space="preserve"> inaccuracies </w:t>
      </w:r>
      <w:r w:rsidR="00222732">
        <w:t xml:space="preserve">recorded by the two receivers </w:t>
      </w:r>
      <w:r w:rsidR="00E82A94">
        <w:t xml:space="preserve">even though they are of similar magnitudes </w:t>
      </w:r>
      <w:r w:rsidR="002F57CD">
        <w:t>from</w:t>
      </w:r>
      <w:r w:rsidR="003C63E2">
        <w:t xml:space="preserve"> </w:t>
      </w:r>
      <w:r w:rsidR="00CA778A">
        <w:t>the planned</w:t>
      </w:r>
      <w:r w:rsidR="00E82A94">
        <w:t xml:space="preserve"> route</w:t>
      </w:r>
      <w:r w:rsidR="00713E58">
        <w:t>.</w:t>
      </w:r>
    </w:p>
    <w:p w:rsidR="00C47CFD" w:rsidRDefault="00401D8C" w:rsidP="009040D4">
      <w:pPr>
        <w:pStyle w:val="AbstractSummary"/>
      </w:pPr>
      <w:r>
        <w:t>T</w:t>
      </w:r>
      <w:r w:rsidR="000565BF">
        <w:t>he</w:t>
      </w:r>
      <w:r w:rsidR="001F2D6F">
        <w:t xml:space="preserve"> </w:t>
      </w:r>
      <w:r w:rsidR="000565BF">
        <w:t>maximum inaccuracies</w:t>
      </w:r>
      <w:r w:rsidR="001F2D6F">
        <w:t xml:space="preserve"> </w:t>
      </w:r>
      <w:r w:rsidR="000D0E31">
        <w:t>we</w:t>
      </w:r>
      <w:r w:rsidR="009E7918">
        <w:t>re</w:t>
      </w:r>
      <w:r w:rsidR="000D0E31">
        <w:t xml:space="preserve"> recorded</w:t>
      </w:r>
      <w:r w:rsidR="009E7918">
        <w:t xml:space="preserve"> </w:t>
      </w:r>
      <w:r w:rsidR="000D0E31">
        <w:t xml:space="preserve">when </w:t>
      </w:r>
      <w:r w:rsidR="008D5D62">
        <w:t xml:space="preserve">walking along </w:t>
      </w:r>
      <w:r w:rsidR="001F2D6F">
        <w:t xml:space="preserve">the South wall of the </w:t>
      </w:r>
      <w:r w:rsidR="000D0E31">
        <w:t xml:space="preserve">cathedral’s </w:t>
      </w:r>
      <w:r w:rsidR="001F2D6F">
        <w:t>nave. This wall is one of the most co</w:t>
      </w:r>
      <w:r w:rsidR="00713E58">
        <w:t>mplete sections of the building</w:t>
      </w:r>
      <w:r w:rsidR="001F2D6F">
        <w:t xml:space="preserve"> with ston</w:t>
      </w:r>
      <w:r w:rsidR="00713E58">
        <w:t>ework reaching some 30ft</w:t>
      </w:r>
      <w:r w:rsidR="001F2D6F">
        <w:t xml:space="preserve"> above ground level and providing an effective obstruction to line-of-sight to half of the sky </w:t>
      </w:r>
      <w:r w:rsidR="00D55BF7">
        <w:t xml:space="preserve">(and </w:t>
      </w:r>
      <w:r w:rsidR="00662145">
        <w:t xml:space="preserve">substantially impairing reception of signals from </w:t>
      </w:r>
      <w:r w:rsidR="00D55BF7">
        <w:t>GPS satellites) when in close proximity to it</w:t>
      </w:r>
      <w:r w:rsidR="001F2D6F">
        <w:t>.</w:t>
      </w:r>
      <w:r>
        <w:t xml:space="preserve"> When</w:t>
      </w:r>
      <w:r w:rsidR="009E7918">
        <w:t xml:space="preserve"> consider</w:t>
      </w:r>
      <w:r>
        <w:t>ing</w:t>
      </w:r>
      <w:r w:rsidR="009E7918">
        <w:t xml:space="preserve"> just the sub-route shown in </w:t>
      </w:r>
      <w:r w:rsidR="00755F56">
        <w:t>Figure 5</w:t>
      </w:r>
      <w:r w:rsidR="000D0E31">
        <w:t>,</w:t>
      </w:r>
      <w:r w:rsidR="00141DC1">
        <w:t xml:space="preserve"> </w:t>
      </w:r>
      <w:r w:rsidR="000D0E31">
        <w:t xml:space="preserve">which terminates before this wall begins to significantly obstruct view of the sky, </w:t>
      </w:r>
      <w:r w:rsidR="009E7918">
        <w:t xml:space="preserve">the </w:t>
      </w:r>
      <w:proofErr w:type="spellStart"/>
      <w:r w:rsidR="000D0E31">
        <w:t>Hausdorff</w:t>
      </w:r>
      <w:proofErr w:type="spellEnd"/>
      <w:r w:rsidR="000D0E31">
        <w:t xml:space="preserve"> distances </w:t>
      </w:r>
      <w:r w:rsidR="009E7918">
        <w:t xml:space="preserve">are </w:t>
      </w:r>
      <w:r w:rsidR="001E295B">
        <w:t>notabl</w:t>
      </w:r>
      <w:r w:rsidR="00E125CB">
        <w:t>y</w:t>
      </w:r>
      <w:r w:rsidR="001E295B">
        <w:t xml:space="preserve"> smaller</w:t>
      </w:r>
      <w:r>
        <w:t xml:space="preserve">; the </w:t>
      </w:r>
      <w:r w:rsidR="00D56058">
        <w:t xml:space="preserve">Pangolin GPS receiver </w:t>
      </w:r>
      <w:r>
        <w:t>achieved</w:t>
      </w:r>
      <w:r w:rsidR="009E7918">
        <w:t xml:space="preserve"> a </w:t>
      </w:r>
      <w:proofErr w:type="spellStart"/>
      <w:r w:rsidR="009E7918">
        <w:t>Hausdorff</w:t>
      </w:r>
      <w:proofErr w:type="spellEnd"/>
      <w:r w:rsidR="009E7918">
        <w:t xml:space="preserve"> distance of 7.23e</w:t>
      </w:r>
      <w:r w:rsidR="009E7918" w:rsidRPr="00131255">
        <w:rPr>
          <w:vertAlign w:val="superscript"/>
        </w:rPr>
        <w:t>-</w:t>
      </w:r>
      <w:r w:rsidR="009E7918">
        <w:rPr>
          <w:vertAlign w:val="superscript"/>
        </w:rPr>
        <w:t>0</w:t>
      </w:r>
      <w:r w:rsidR="009E7918" w:rsidRPr="00131255">
        <w:rPr>
          <w:vertAlign w:val="superscript"/>
        </w:rPr>
        <w:t>5</w:t>
      </w:r>
      <w:r w:rsidR="009E7918" w:rsidRPr="00A15519">
        <w:t>°</w:t>
      </w:r>
      <w:r w:rsidR="009E7918">
        <w:t xml:space="preserve"> (±8.05m </w:t>
      </w:r>
      <w:r w:rsidR="00D55BF7">
        <w:t>N/S</w:t>
      </w:r>
      <w:r w:rsidR="009E7918">
        <w:t>, ±4.47m</w:t>
      </w:r>
      <w:r w:rsidR="00D55BF7">
        <w:t xml:space="preserve"> E/W</w:t>
      </w:r>
      <w:r w:rsidR="009E7918">
        <w:t xml:space="preserve">) throughout this sub-route, with the smartphone </w:t>
      </w:r>
      <w:r w:rsidR="000D0E31">
        <w:t xml:space="preserve">still </w:t>
      </w:r>
      <w:r w:rsidR="009E7918">
        <w:t xml:space="preserve">behind </w:t>
      </w:r>
      <w:r w:rsidR="000D0E31">
        <w:t xml:space="preserve">with </w:t>
      </w:r>
      <w:r w:rsidR="009E7918">
        <w:t>8.99e</w:t>
      </w:r>
      <w:r w:rsidR="009E7918" w:rsidRPr="002B2EB8">
        <w:rPr>
          <w:vertAlign w:val="superscript"/>
        </w:rPr>
        <w:t>-</w:t>
      </w:r>
      <w:r w:rsidR="009E7918">
        <w:rPr>
          <w:vertAlign w:val="superscript"/>
        </w:rPr>
        <w:t>0</w:t>
      </w:r>
      <w:r w:rsidR="009E7918" w:rsidRPr="002B2EB8">
        <w:rPr>
          <w:vertAlign w:val="superscript"/>
        </w:rPr>
        <w:t>5</w:t>
      </w:r>
      <w:r w:rsidR="009E7918" w:rsidRPr="00A15519">
        <w:t>°</w:t>
      </w:r>
      <w:r w:rsidR="00D55BF7">
        <w:t xml:space="preserve"> (±10.01m N/S, ±5.56m E/W)</w:t>
      </w:r>
      <w:r w:rsidR="009E7918">
        <w:t>.</w:t>
      </w:r>
      <w:r w:rsidR="00D55BF7">
        <w:t xml:space="preserve"> </w:t>
      </w:r>
      <w:r>
        <w:t xml:space="preserve">Again the </w:t>
      </w:r>
      <w:proofErr w:type="spellStart"/>
      <w:r>
        <w:t>Hausforff</w:t>
      </w:r>
      <w:proofErr w:type="spellEnd"/>
      <w:r>
        <w:t xml:space="preserve"> dist</w:t>
      </w:r>
      <w:r w:rsidR="001E295B">
        <w:t>ance between the receivers showed</w:t>
      </w:r>
      <w:r>
        <w:t xml:space="preserve"> low correlation between the inaccuracies, at </w:t>
      </w:r>
      <w:r w:rsidR="00D55BF7">
        <w:t>6.43e</w:t>
      </w:r>
      <w:r w:rsidR="00D55BF7" w:rsidRPr="00185D70">
        <w:rPr>
          <w:vertAlign w:val="superscript"/>
        </w:rPr>
        <w:t>-05</w:t>
      </w:r>
      <w:r w:rsidR="00D55BF7" w:rsidRPr="00A15519">
        <w:t>°</w:t>
      </w:r>
      <w:r w:rsidR="00D55BF7">
        <w:t xml:space="preserve"> (±7.12m N/S, ±3.98m E/W).</w:t>
      </w:r>
    </w:p>
    <w:p w:rsidR="00C47CFD" w:rsidRDefault="00C47CFD">
      <w:pPr>
        <w:rPr>
          <w:rFonts w:ascii="Times New Roman" w:eastAsia="Times New Roman" w:hAnsi="Times New Roman" w:cs="Times New Roman"/>
          <w:color w:val="00000A"/>
          <w:sz w:val="24"/>
          <w:szCs w:val="24"/>
          <w:lang w:val="en-US" w:eastAsia="en-US"/>
        </w:rPr>
      </w:pPr>
      <w:r>
        <w:br w:type="page"/>
      </w:r>
    </w:p>
    <w:p w:rsidR="00C47CFD" w:rsidRDefault="009140D1" w:rsidP="00C47CFD">
      <w:pPr>
        <w:pStyle w:val="NormalWeb"/>
        <w:rPr>
          <w:b/>
        </w:rPr>
      </w:pPr>
      <w:r>
        <w:rPr>
          <w:b/>
          <w:noProof/>
        </w:rPr>
        <w:lastRenderedPageBreak/>
        <w:drawing>
          <wp:inline distT="0" distB="0" distL="0" distR="0">
            <wp:extent cx="5943600" cy="3394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rsidR="00C47CFD" w:rsidRPr="00C47CFD" w:rsidRDefault="00BD629F" w:rsidP="00C47CFD">
      <w:pPr>
        <w:pStyle w:val="NormalWeb"/>
      </w:pPr>
      <w:r>
        <w:rPr>
          <w:b/>
        </w:rPr>
        <w:t>Figure 5</w:t>
      </w:r>
      <w:r w:rsidR="00C47CFD">
        <w:rPr>
          <w:b/>
        </w:rPr>
        <w:t xml:space="preserve">: </w:t>
      </w:r>
      <w:r w:rsidR="00C47CFD">
        <w:t xml:space="preserve">An aerial view oriented North </w:t>
      </w:r>
      <w:r w:rsidR="002B46BF">
        <w:t>upward of the</w:t>
      </w:r>
      <w:r w:rsidR="00C47CFD">
        <w:t xml:space="preserve"> St Andrews</w:t>
      </w:r>
      <w:r w:rsidR="002B46BF">
        <w:t xml:space="preserve"> cathedral ruins</w:t>
      </w:r>
      <w:r w:rsidR="00C47CFD">
        <w:t xml:space="preserve">; the blue line represents the first sub-route of the planned route, red the sub-route recorded by the </w:t>
      </w:r>
      <w:r w:rsidR="00C70E4B">
        <w:t>Pangolin</w:t>
      </w:r>
      <w:r w:rsidR="00C47CFD">
        <w:t xml:space="preserve"> GPS receiver and green the sub-route recorded by </w:t>
      </w:r>
      <w:r w:rsidR="0072520B">
        <w:t>the</w:t>
      </w:r>
      <w:r w:rsidR="00C47CFD">
        <w:t xml:space="preserve"> smartphone’s GPS receiver whilst walking the first planned sub-route.</w:t>
      </w:r>
      <w:r w:rsidR="00C47CFD">
        <w:br w:type="page"/>
      </w:r>
    </w:p>
    <w:p w:rsidR="00C47CFD" w:rsidRDefault="0076099E" w:rsidP="009040D4">
      <w:pPr>
        <w:pStyle w:val="AbstractSummary"/>
      </w:pPr>
      <w:r>
        <w:lastRenderedPageBreak/>
        <w:t xml:space="preserve">When </w:t>
      </w:r>
      <w:r w:rsidR="00356B1E">
        <w:t xml:space="preserve">analyzing </w:t>
      </w:r>
      <w:r>
        <w:t xml:space="preserve">the tracks in the vicinity of the nave (see </w:t>
      </w:r>
      <w:r w:rsidR="0074370B" w:rsidRPr="00661DA6">
        <w:t xml:space="preserve">Figure </w:t>
      </w:r>
      <w:r w:rsidR="00755F56">
        <w:t>6</w:t>
      </w:r>
      <w:r w:rsidR="00356B1E">
        <w:t xml:space="preserve">) it </w:t>
      </w:r>
      <w:r w:rsidR="00E125CB">
        <w:t>is</w:t>
      </w:r>
      <w:r w:rsidR="00356B1E">
        <w:t xml:space="preserve"> </w:t>
      </w:r>
      <w:r w:rsidR="00E83299">
        <w:t>shown</w:t>
      </w:r>
      <w:r w:rsidR="00356B1E">
        <w:t xml:space="preserve"> </w:t>
      </w:r>
      <w:r w:rsidR="001E4E09">
        <w:t>that although the receiver used by Pangolin o</w:t>
      </w:r>
      <w:r>
        <w:t xml:space="preserve">utperformed the smartphone in terms of </w:t>
      </w:r>
      <w:proofErr w:type="spellStart"/>
      <w:r>
        <w:t>Hausdorff</w:t>
      </w:r>
      <w:proofErr w:type="spellEnd"/>
      <w:r>
        <w:t xml:space="preserve"> distance</w:t>
      </w:r>
      <w:r w:rsidR="00CB64BF">
        <w:t xml:space="preserve"> this relationship </w:t>
      </w:r>
      <w:r w:rsidR="00356B1E">
        <w:t>can</w:t>
      </w:r>
      <w:r w:rsidR="00CB64BF">
        <w:t xml:space="preserve"> be considered</w:t>
      </w:r>
      <w:r>
        <w:t xml:space="preserve"> misleading as </w:t>
      </w:r>
      <w:r w:rsidR="001E4E09">
        <w:t>the smartphone track corresponded</w:t>
      </w:r>
      <w:r>
        <w:t xml:space="preserve"> more closely in shape </w:t>
      </w:r>
      <w:r w:rsidR="003F77C8">
        <w:t>to</w:t>
      </w:r>
      <w:r>
        <w:t xml:space="preserve"> the planned route</w:t>
      </w:r>
      <w:r w:rsidR="001E4E09">
        <w:t xml:space="preserve"> even if it did</w:t>
      </w:r>
      <w:r w:rsidR="00CB64BF">
        <w:t xml:space="preserve"> stray further at its extreme</w:t>
      </w:r>
      <w:r>
        <w:t xml:space="preserve">. The discrepancy in the behavior of the two receivers in this situation is </w:t>
      </w:r>
      <w:r w:rsidR="003F77C8">
        <w:t>attrib</w:t>
      </w:r>
      <w:r w:rsidR="000D0E31">
        <w:t>uted</w:t>
      </w:r>
      <w:r w:rsidR="003F77C8">
        <w:t xml:space="preserve"> </w:t>
      </w:r>
      <w:r>
        <w:t>to different implementations of dead-reckoning functionality</w:t>
      </w:r>
      <w:r w:rsidR="00B2691F">
        <w:t xml:space="preserve"> </w:t>
      </w:r>
      <w:r w:rsidR="00380FF7">
        <w:t xml:space="preserve">between the receivers. </w:t>
      </w:r>
      <w:r w:rsidR="00E125CB">
        <w:t>D</w:t>
      </w:r>
      <w:r w:rsidR="001E4E09">
        <w:t xml:space="preserve">ead-reckoning is the process used when a GPS receiver loses reception of </w:t>
      </w:r>
      <w:r w:rsidR="00B46D63">
        <w:t xml:space="preserve">location </w:t>
      </w:r>
      <w:r w:rsidR="001E4E09">
        <w:t xml:space="preserve">data from satellites and extrapolates </w:t>
      </w:r>
      <w:r w:rsidR="0031637F">
        <w:t xml:space="preserve">its </w:t>
      </w:r>
      <w:r w:rsidR="001E4E09">
        <w:t xml:space="preserve">position based upon a combination of the last received position data and the </w:t>
      </w:r>
      <w:r w:rsidR="00E125CB">
        <w:t>velocity of travel at the</w:t>
      </w:r>
      <w:r w:rsidR="0031637F">
        <w:t xml:space="preserve"> time</w:t>
      </w:r>
      <w:r w:rsidR="00E607C9">
        <w:t xml:space="preserve"> of receiving these</w:t>
      </w:r>
      <w:r w:rsidR="00E125CB">
        <w:t xml:space="preserve"> data</w:t>
      </w:r>
      <w:r w:rsidR="0031637F">
        <w:t>.</w:t>
      </w:r>
    </w:p>
    <w:p w:rsidR="00C47CFD" w:rsidRDefault="00C47CFD">
      <w:pPr>
        <w:rPr>
          <w:rFonts w:ascii="Times New Roman" w:eastAsia="Times New Roman" w:hAnsi="Times New Roman" w:cs="Times New Roman"/>
          <w:color w:val="00000A"/>
          <w:sz w:val="24"/>
          <w:szCs w:val="24"/>
          <w:lang w:val="en-US" w:eastAsia="en-US"/>
        </w:rPr>
      </w:pPr>
      <w:r>
        <w:br w:type="page"/>
      </w:r>
    </w:p>
    <w:p w:rsidR="00C47CFD" w:rsidRPr="00C47CFD" w:rsidRDefault="009140D1" w:rsidP="00C47CFD">
      <w:pPr>
        <w:pStyle w:val="NormalWeb"/>
        <w:rPr>
          <w:b/>
          <w:i/>
          <w:shd w:val="clear" w:color="auto" w:fill="FFFF00"/>
        </w:rPr>
      </w:pPr>
      <w:r>
        <w:rPr>
          <w:b/>
          <w:i/>
          <w:noProof/>
          <w:shd w:val="clear" w:color="auto" w:fill="FFFF00"/>
        </w:rPr>
        <w:lastRenderedPageBreak/>
        <w:drawing>
          <wp:inline distT="0" distB="0" distL="0" distR="0">
            <wp:extent cx="5943600" cy="3394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rsidR="00C47CFD" w:rsidRPr="00C47CFD" w:rsidRDefault="00BD629F" w:rsidP="00C47CFD">
      <w:pPr>
        <w:pStyle w:val="NormalWeb"/>
      </w:pPr>
      <w:r>
        <w:rPr>
          <w:b/>
        </w:rPr>
        <w:t>Figure 6</w:t>
      </w:r>
      <w:r w:rsidR="00C47CFD">
        <w:rPr>
          <w:b/>
        </w:rPr>
        <w:t xml:space="preserve">: </w:t>
      </w:r>
      <w:r w:rsidR="00C47CFD">
        <w:t>An aerial view oriented North upward of the St Andrews</w:t>
      </w:r>
      <w:r w:rsidR="002B46BF">
        <w:t xml:space="preserve"> cathedral ruins</w:t>
      </w:r>
      <w:r w:rsidR="00C47CFD">
        <w:t xml:space="preserve">; the blue line represents the second sub-route of the planned route, red the sub-route recorded by the </w:t>
      </w:r>
      <w:r w:rsidR="00972B92">
        <w:t>Pangolin</w:t>
      </w:r>
      <w:r w:rsidR="00C47CFD">
        <w:t xml:space="preserve"> GPS receiver and green the sub-route recorded by </w:t>
      </w:r>
      <w:r w:rsidR="00480A4E">
        <w:t>the</w:t>
      </w:r>
      <w:r w:rsidR="00C47CFD">
        <w:t xml:space="preserve"> smartphone’s GPS receiver whilst walking the second planned sub-route.</w:t>
      </w:r>
      <w:r w:rsidR="00C47CFD">
        <w:br w:type="page"/>
      </w:r>
    </w:p>
    <w:p w:rsidR="00FC178E" w:rsidRDefault="00070A92" w:rsidP="009040D4">
      <w:pPr>
        <w:pStyle w:val="AbstractSummary"/>
      </w:pPr>
      <w:r>
        <w:lastRenderedPageBreak/>
        <w:t>Pangolin’s c</w:t>
      </w:r>
      <w:r w:rsidR="00FC178E">
        <w:t>amera control from orientation data does not have as stringent performance criteria</w:t>
      </w:r>
      <w:r>
        <w:t xml:space="preserve"> as the movement control from position data</w:t>
      </w:r>
      <w:r w:rsidR="00FC178E">
        <w:t xml:space="preserve">. Unlike augmented reality where sparse </w:t>
      </w:r>
      <w:r w:rsidR="00271FDB">
        <w:t>virtual</w:t>
      </w:r>
      <w:r w:rsidR="00FC178E">
        <w:t xml:space="preserve"> content is superimposed upon a view of a real environment and the </w:t>
      </w:r>
      <w:r w:rsidR="00271FDB">
        <w:t xml:space="preserve">virtual </w:t>
      </w:r>
      <w:r w:rsidR="00FC178E">
        <w:t xml:space="preserve">objects must be placed accurately in order for the effect to work well, cross reality presents a complete </w:t>
      </w:r>
      <w:r w:rsidR="00271FDB">
        <w:t xml:space="preserve">virtual </w:t>
      </w:r>
      <w:r w:rsidR="00FC178E">
        <w:t>environment that is viewed ‘separately’ or side-by-side with the real environment and thus discrepancies between orientation of real an</w:t>
      </w:r>
      <w:r w:rsidR="003F6063">
        <w:t>d virtual environments have a</w:t>
      </w:r>
      <w:r w:rsidR="00FC178E">
        <w:t xml:space="preserve"> less detrimental effect</w:t>
      </w:r>
      <w:r w:rsidR="00AE27BB">
        <w:t xml:space="preserve"> to the experience</w:t>
      </w:r>
      <w:r w:rsidR="00FC178E">
        <w:t>.</w:t>
      </w:r>
    </w:p>
    <w:p w:rsidR="004D30D7" w:rsidRDefault="007351A3" w:rsidP="007351A3">
      <w:pPr>
        <w:pStyle w:val="AbstractSummary"/>
      </w:pPr>
      <w:r>
        <w:t>Although the accuracy of the camera control during the experiments</w:t>
      </w:r>
      <w:r w:rsidR="0092391B" w:rsidRPr="0092391B">
        <w:t xml:space="preserve"> </w:t>
      </w:r>
      <w:r w:rsidR="0092391B">
        <w:t>was reported as being sufficient</w:t>
      </w:r>
      <w:r>
        <w:t xml:space="preserve">, the </w:t>
      </w:r>
      <w:r w:rsidR="00FC178E">
        <w:t xml:space="preserve">speed at which </w:t>
      </w:r>
      <w:r>
        <w:t xml:space="preserve">the </w:t>
      </w:r>
      <w:r w:rsidR="00FC178E">
        <w:t>camera orientation moved to match phys</w:t>
      </w:r>
      <w:r w:rsidR="001F3F0C">
        <w:t>ical orientation was reported as</w:t>
      </w:r>
      <w:r w:rsidR="00FC178E">
        <w:t xml:space="preserve"> being too slow, resulting in having to wait for the display to ‘catch up’ to changes in orientation. This is attributed to the 10Hz sampling </w:t>
      </w:r>
      <w:r w:rsidR="00BA6903">
        <w:t>rate of the orientation sensors</w:t>
      </w:r>
      <w:r w:rsidR="00FC178E">
        <w:t xml:space="preserve"> which</w:t>
      </w:r>
      <w:r w:rsidR="00BA6903">
        <w:t>,</w:t>
      </w:r>
      <w:r w:rsidR="00FC178E">
        <w:t xml:space="preserve"> particularly after </w:t>
      </w:r>
      <w:r w:rsidR="00E712BA">
        <w:t xml:space="preserve">readings </w:t>
      </w:r>
      <w:r w:rsidR="004D30D7">
        <w:t xml:space="preserve">are combined </w:t>
      </w:r>
      <w:r w:rsidR="00E712BA">
        <w:t xml:space="preserve">for </w:t>
      </w:r>
      <w:r w:rsidR="00FC178E">
        <w:t xml:space="preserve">smoothing </w:t>
      </w:r>
      <w:r w:rsidR="00E712BA">
        <w:t xml:space="preserve">purposes </w:t>
      </w:r>
      <w:r w:rsidR="00FC178E">
        <w:t>to reduce jerky movement</w:t>
      </w:r>
      <w:r w:rsidR="00BA6903">
        <w:t>,</w:t>
      </w:r>
      <w:r w:rsidR="00FC178E">
        <w:t xml:space="preserve"> resulted in too infrequent orientation updates.</w:t>
      </w:r>
      <w:r w:rsidR="004D30D7">
        <w:t xml:space="preserve"> </w:t>
      </w:r>
      <w:r w:rsidR="004D30D7">
        <w:t>Frame rates within Pangolin whilst navigating the route averaged between 1</w:t>
      </w:r>
      <w:r w:rsidR="004D30D7">
        <w:t>5 and 20 frames per second</w:t>
      </w:r>
      <w:r w:rsidR="004D30D7">
        <w:t xml:space="preserve"> with the </w:t>
      </w:r>
      <w:r w:rsidR="00B54006">
        <w:t>viewer’s</w:t>
      </w:r>
      <w:r w:rsidR="004D30D7">
        <w:t xml:space="preserve"> ‘quality and speed’ slider set to the ‘low’ position</w:t>
      </w:r>
    </w:p>
    <w:p w:rsidR="00A65FCF" w:rsidRPr="001F3F0C" w:rsidRDefault="001F3F0C" w:rsidP="007351A3">
      <w:pPr>
        <w:pStyle w:val="AbstractSummary"/>
      </w:pPr>
      <w:r>
        <w:t xml:space="preserve">The style of explorative interaction </w:t>
      </w:r>
      <w:r w:rsidR="004D30D7">
        <w:t xml:space="preserve">with virtual content that this system employs is more resilient to input lag and low frame rates than other scenarios of interaction with virtual content such as fast paced competitive video games including First Person Shooters (FPS) </w:t>
      </w:r>
      <w:r w:rsidR="0044597D">
        <w:fldChar w:fldCharType="begin" w:fldLock="1"/>
      </w:r>
      <w:r w:rsidR="00741A50">
        <w:instrText>ADDIN CSL_CITATION { "citationItems" : [ { "id" : "ITEM-1", "itemData" : { "DOI" : "10.1145/1167838.1167860", "abstract" : "Latency determines not only how players experience online gameplay but also how to design the games to mitigate its effects and meet player expectations.", "author" : [ { "dropping-particle" : "", "family" : "Claypool", "given" : "Mark", "non-dropping-particle" : "", "parse-names" : false, "suffix" : "" }, { "dropping-particle" : "", "family" : "Claypool", "given" : "Kajal", "non-dropping-particle" : "", "parse-names" : false, "suffix" : "" } ], "container-title" : "Communications of the ACM", "id" : "ITEM-1", "issue" : "11", "issued" : { "date-parts" : [ [ "2006" ] ] }, "page" : "40", "publisher" : "ACM", "title" : "Latency and player actions in online games", "type" : "article-journal", "volume" : "49" }, "uris" : [ "http://www.mendeley.com/documents/?uuid=5e8ca7fd-c86d-4f72-870d-147850ae6c75" ] } ], "mendeley" : { "previouslyFormattedCitation" : "[20]" }, "properties" : { "noteIndex" : 0 }, "schema" : "https://github.com/citation-style-language/schema/raw/master/csl-citation.json" }</w:instrText>
      </w:r>
      <w:r w:rsidR="0044597D">
        <w:fldChar w:fldCharType="separate"/>
      </w:r>
      <w:r w:rsidR="0044597D" w:rsidRPr="0044597D">
        <w:rPr>
          <w:noProof/>
        </w:rPr>
        <w:t>[20]</w:t>
      </w:r>
      <w:r w:rsidR="0044597D">
        <w:fldChar w:fldCharType="end"/>
      </w:r>
      <w:r w:rsidRPr="0044597D">
        <w:t>,</w:t>
      </w:r>
      <w:r>
        <w:rPr>
          <w:b/>
        </w:rPr>
        <w:t xml:space="preserve"> </w:t>
      </w:r>
      <w:r>
        <w:t xml:space="preserve">but overall user experience would </w:t>
      </w:r>
      <w:r w:rsidR="004D30D7">
        <w:t xml:space="preserve">nonetheless </w:t>
      </w:r>
      <w:r>
        <w:t>be improved by a faster sampling of orientation data</w:t>
      </w:r>
      <w:r w:rsidR="004D30D7">
        <w:t xml:space="preserve"> and a higher frame rate</w:t>
      </w:r>
      <w:r>
        <w:t>.</w:t>
      </w:r>
    </w:p>
    <w:p w:rsidR="00080D71" w:rsidRDefault="001F3F0C" w:rsidP="00474FB5">
      <w:pPr>
        <w:pStyle w:val="AbstractSummary"/>
      </w:pPr>
      <w:r>
        <w:t>Additionally</w:t>
      </w:r>
      <w:r w:rsidR="0044597D">
        <w:t xml:space="preserve"> it should be noted that the cathedral reconstruction was created with relatively powerful desktop computers in mind as the primary </w:t>
      </w:r>
      <w:r w:rsidR="00474FB5">
        <w:t xml:space="preserve">deployment platform and has not </w:t>
      </w:r>
      <w:r w:rsidR="0044597D">
        <w:t>been optimized for use on less powerful mobile platforms</w:t>
      </w:r>
      <w:r w:rsidR="00F01154">
        <w:t xml:space="preserve"> such as Pangolin</w:t>
      </w:r>
      <w:r w:rsidR="0044597D">
        <w:t xml:space="preserve">. Performance of Pangolin on a less graphically complex </w:t>
      </w:r>
      <w:r w:rsidR="00474FB5">
        <w:t xml:space="preserve">OpenSim region (Salt Pan 2 </w:t>
      </w:r>
      <w:r w:rsidR="00474FB5">
        <w:fldChar w:fldCharType="begin" w:fldLock="1"/>
      </w:r>
      <w:r w:rsidR="00741A50">
        <w:instrText>ADDIN CSL_CITATION { "citationItems" : [ { "id" : "ITEM-1", "itemData" : { "URL" : "http://virtualworlds.cs.st-andrews.ac.uk/cathedral/login.php", "accessed" : { "date-parts" : [ [ "2013", "4", "1" ] ] }, "author" : [ { "dropping-particle" : "", "family" : "Open Virtual Worlds group, School of Computer Science", "given" : "University of St Ancrews", "non-dropping-particle" : "", "parse-names" : false, "suffix" : "" } ], "id" : "ITEM-1", "issued" : { "date-parts" : [ [ "0" ] ] }, "title" : "Registration page for Open Virtual Worlds group OpenSim grid", "type" : "webpage" }, "uris" : [ "http://www.mendeley.com/documents/?uuid=2aa67e2f-5a28-4393-87c4-88a6bb81c31e" ] } ], "mendeley" : { "previouslyFormattedCitation" : "[17]" }, "properties" : { "noteIndex" : 0 }, "schema" : "https://github.com/citation-style-language/schema/raw/master/csl-citation.json" }</w:instrText>
      </w:r>
      <w:r w:rsidR="00474FB5">
        <w:fldChar w:fldCharType="separate"/>
      </w:r>
      <w:r w:rsidR="00474FB5" w:rsidRPr="00540C35">
        <w:rPr>
          <w:noProof/>
        </w:rPr>
        <w:t>[17]</w:t>
      </w:r>
      <w:r w:rsidR="00474FB5">
        <w:fldChar w:fldCharType="end"/>
      </w:r>
      <w:r w:rsidR="00474FB5">
        <w:t>)</w:t>
      </w:r>
      <w:r w:rsidR="009B1A7D">
        <w:t>,</w:t>
      </w:r>
      <w:r w:rsidR="00474FB5">
        <w:t xml:space="preserve"> that also depicts a reconstruction of a cultural heritage site</w:t>
      </w:r>
      <w:r w:rsidR="009B1A7D">
        <w:t>,</w:t>
      </w:r>
      <w:r w:rsidR="00474FB5">
        <w:t xml:space="preserve"> was better at 20 to 25 frames per second at the ‘low’ position and between 15 and 20 frames per second at ‘high’ </w:t>
      </w:r>
      <w:r w:rsidR="00474FB5" w:rsidRPr="00080D71">
        <w:t xml:space="preserve">(see Figure </w:t>
      </w:r>
      <w:r w:rsidR="00755F56">
        <w:t>7</w:t>
      </w:r>
      <w:r w:rsidR="00474FB5" w:rsidRPr="00080D71">
        <w:t>)</w:t>
      </w:r>
      <w:r w:rsidR="00474FB5">
        <w:t>.</w:t>
      </w:r>
      <w:r w:rsidR="00080D71">
        <w:br w:type="page"/>
      </w:r>
    </w:p>
    <w:p w:rsidR="00080D71" w:rsidRDefault="009140D1" w:rsidP="00080D71">
      <w:pPr>
        <w:rPr>
          <w:b/>
        </w:rPr>
      </w:pPr>
      <w:r>
        <w:rPr>
          <w:b/>
          <w:noProof/>
        </w:rPr>
        <w:lastRenderedPageBreak/>
        <w:drawing>
          <wp:inline distT="0" distB="0" distL="0" distR="0">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7.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080D71" w:rsidRDefault="002D5A4C" w:rsidP="00080D71">
      <w:pPr>
        <w:rPr>
          <w:rFonts w:ascii="Times New Roman" w:eastAsia="Times New Roman" w:hAnsi="Times New Roman" w:cs="Times New Roman"/>
          <w:color w:val="00000A"/>
          <w:sz w:val="24"/>
          <w:szCs w:val="24"/>
          <w:lang w:val="en-US" w:eastAsia="en-US"/>
        </w:rPr>
      </w:pPr>
      <w:r>
        <w:rPr>
          <w:rFonts w:ascii="Times New Roman" w:hAnsi="Times New Roman" w:cs="Times New Roman"/>
          <w:b/>
          <w:sz w:val="24"/>
          <w:szCs w:val="24"/>
        </w:rPr>
        <w:t xml:space="preserve">Figure </w:t>
      </w:r>
      <w:r w:rsidR="00BD629F">
        <w:rPr>
          <w:rFonts w:ascii="Times New Roman" w:hAnsi="Times New Roman" w:cs="Times New Roman"/>
          <w:b/>
          <w:sz w:val="24"/>
          <w:szCs w:val="24"/>
        </w:rPr>
        <w:t>7</w:t>
      </w:r>
      <w:r w:rsidR="00080D71" w:rsidRPr="00F868AC">
        <w:rPr>
          <w:rFonts w:ascii="Times New Roman" w:hAnsi="Times New Roman" w:cs="Times New Roman"/>
          <w:b/>
          <w:sz w:val="24"/>
          <w:szCs w:val="24"/>
        </w:rPr>
        <w:t xml:space="preserve">: </w:t>
      </w:r>
      <w:r w:rsidR="00080D71">
        <w:rPr>
          <w:rFonts w:ascii="Times New Roman" w:hAnsi="Times New Roman" w:cs="Times New Roman"/>
          <w:sz w:val="24"/>
          <w:szCs w:val="24"/>
        </w:rPr>
        <w:t>A plot of Pangolin</w:t>
      </w:r>
      <w:r w:rsidR="002925E6">
        <w:rPr>
          <w:rFonts w:ascii="Times New Roman" w:hAnsi="Times New Roman" w:cs="Times New Roman"/>
          <w:sz w:val="24"/>
          <w:szCs w:val="24"/>
        </w:rPr>
        <w:t>’s</w:t>
      </w:r>
      <w:r w:rsidR="00080D71">
        <w:rPr>
          <w:rFonts w:ascii="Times New Roman" w:hAnsi="Times New Roman" w:cs="Times New Roman"/>
          <w:sz w:val="24"/>
          <w:szCs w:val="24"/>
        </w:rPr>
        <w:t xml:space="preserve"> performance (measured in frames per second) against different graphical settings (selected via the ‘Quality and speed’ sl</w:t>
      </w:r>
      <w:r w:rsidR="002F25F7">
        <w:rPr>
          <w:rFonts w:ascii="Times New Roman" w:hAnsi="Times New Roman" w:cs="Times New Roman"/>
          <w:sz w:val="24"/>
          <w:szCs w:val="24"/>
        </w:rPr>
        <w:t xml:space="preserve">ider of the </w:t>
      </w:r>
      <w:r w:rsidR="00B54006">
        <w:rPr>
          <w:rFonts w:ascii="Times New Roman" w:hAnsi="Times New Roman" w:cs="Times New Roman"/>
          <w:sz w:val="24"/>
          <w:szCs w:val="24"/>
        </w:rPr>
        <w:t>viewer</w:t>
      </w:r>
      <w:r w:rsidR="00080D71">
        <w:rPr>
          <w:rFonts w:ascii="Times New Roman" w:hAnsi="Times New Roman" w:cs="Times New Roman"/>
          <w:sz w:val="24"/>
          <w:szCs w:val="24"/>
        </w:rPr>
        <w:t>) in two positions within the Salt Pan 2 region.</w:t>
      </w:r>
      <w:r w:rsidR="00080D71">
        <w:br w:type="page"/>
      </w:r>
    </w:p>
    <w:p w:rsidR="00FC178E" w:rsidRPr="00726023" w:rsidRDefault="00C658AA" w:rsidP="009040D4">
      <w:pPr>
        <w:pStyle w:val="AbstractSummary"/>
      </w:pPr>
      <w:r>
        <w:rPr>
          <w:b/>
        </w:rPr>
        <w:lastRenderedPageBreak/>
        <w:t xml:space="preserve">Interpretations: </w:t>
      </w:r>
      <w:r w:rsidR="00D910AE">
        <w:t>The positional accuracy of 1.02e</w:t>
      </w:r>
      <w:r w:rsidR="00D910AE" w:rsidRPr="009040D4">
        <w:rPr>
          <w:vertAlign w:val="superscript"/>
        </w:rPr>
        <w:t>-</w:t>
      </w:r>
      <w:r w:rsidR="00D910AE">
        <w:rPr>
          <w:vertAlign w:val="superscript"/>
        </w:rPr>
        <w:t>0</w:t>
      </w:r>
      <w:r w:rsidR="00D910AE" w:rsidRPr="009040D4">
        <w:rPr>
          <w:vertAlign w:val="superscript"/>
        </w:rPr>
        <w:t>4</w:t>
      </w:r>
      <w:r w:rsidR="00D910AE" w:rsidRPr="00A15519">
        <w:t>°</w:t>
      </w:r>
      <w:r w:rsidR="00D910AE">
        <w:t xml:space="preserve"> attained by the</w:t>
      </w:r>
      <w:r w:rsidR="008807A9">
        <w:t xml:space="preserve"> Pangolin GPS receiver </w:t>
      </w:r>
      <w:r w:rsidR="00D910AE">
        <w:t>is sufficient for the first modality of interaction (that of distinguishing and navigating between multiple points of interest). This value of 1.02e</w:t>
      </w:r>
      <w:r w:rsidR="00D910AE" w:rsidRPr="009040D4">
        <w:rPr>
          <w:vertAlign w:val="superscript"/>
        </w:rPr>
        <w:t>-</w:t>
      </w:r>
      <w:r w:rsidR="00D910AE">
        <w:rPr>
          <w:vertAlign w:val="superscript"/>
        </w:rPr>
        <w:t>0</w:t>
      </w:r>
      <w:r w:rsidR="00D910AE" w:rsidRPr="009040D4">
        <w:rPr>
          <w:vertAlign w:val="superscript"/>
        </w:rPr>
        <w:t>4</w:t>
      </w:r>
      <w:r w:rsidR="00D910AE" w:rsidRPr="00A15519">
        <w:t>°</w:t>
      </w:r>
      <w:r w:rsidR="00D910AE">
        <w:t xml:space="preserve"> </w:t>
      </w:r>
      <w:r w:rsidR="00411598">
        <w:t xml:space="preserve">(analogous to a combination of ±11.3m of North/South inaccuracy or ±6.3m of East/West inaccuracy) </w:t>
      </w:r>
      <w:r w:rsidR="00D910AE">
        <w:t>represents a constraint on the granularity of the content; it is the minimum distance required between any two points of interest for them to be correctly differentiated between.</w:t>
      </w:r>
    </w:p>
    <w:p w:rsidR="00D172E3" w:rsidRDefault="008F35FD" w:rsidP="009040D4">
      <w:pPr>
        <w:pStyle w:val="AbstractSummary"/>
      </w:pPr>
      <w:r>
        <w:t>This same value is not sufficient for the second modality of interaction (that of free roaming exploration with avatar</w:t>
      </w:r>
      <w:r w:rsidR="00411598">
        <w:t>s</w:t>
      </w:r>
      <w:r>
        <w:t xml:space="preserve"> mimicking</w:t>
      </w:r>
      <w:r w:rsidR="00411598">
        <w:t xml:space="preserve"> their</w:t>
      </w:r>
      <w:r>
        <w:t xml:space="preserve"> users’ movements as closely as possible). This modality would require the use of additional position tracking techni</w:t>
      </w:r>
      <w:r w:rsidR="00162081">
        <w:t xml:space="preserve">ques to improve accuracy </w:t>
      </w:r>
      <w:r w:rsidR="009B1A7D">
        <w:t>to</w:t>
      </w:r>
      <w:r w:rsidR="00D172E3">
        <w:t xml:space="preserve"> around 1m CEP (analogous to 8.98e</w:t>
      </w:r>
      <w:r w:rsidR="00D172E3">
        <w:rPr>
          <w:vertAlign w:val="superscript"/>
        </w:rPr>
        <w:t>-06</w:t>
      </w:r>
      <w:r w:rsidR="00D172E3" w:rsidRPr="00A15519">
        <w:t>°</w:t>
      </w:r>
      <w:r w:rsidR="00D172E3">
        <w:t xml:space="preserve"> latitude or 1.62e</w:t>
      </w:r>
      <w:r w:rsidR="00D172E3" w:rsidRPr="00AB6317">
        <w:rPr>
          <w:vertAlign w:val="superscript"/>
        </w:rPr>
        <w:t>-05</w:t>
      </w:r>
      <w:r w:rsidR="00D172E3" w:rsidRPr="00A15519">
        <w:t>°</w:t>
      </w:r>
      <w:r w:rsidR="00D172E3">
        <w:t xml:space="preserve"> longitude around the location of the St Andrews cathedral).</w:t>
      </w:r>
    </w:p>
    <w:p w:rsidR="00ED57D2" w:rsidRDefault="00ED57D2" w:rsidP="009040D4">
      <w:pPr>
        <w:pStyle w:val="AbstractSummary"/>
      </w:pPr>
      <w:r>
        <w:t xml:space="preserve">Use of a </w:t>
      </w:r>
      <w:r w:rsidR="009B1A7D">
        <w:t>GPS receiver that is lower performance than that used by Pangolin</w:t>
      </w:r>
      <w:r w:rsidR="00C0595F">
        <w:t>,</w:t>
      </w:r>
      <w:r w:rsidR="009B1A7D">
        <w:t xml:space="preserve"> but more common due to being </w:t>
      </w:r>
      <w:r w:rsidR="003A279A">
        <w:t xml:space="preserve">of the caliber </w:t>
      </w:r>
      <w:r w:rsidR="009B1A7D">
        <w:t xml:space="preserve">integrated into smartphones and tablets such as that used in the experiments, </w:t>
      </w:r>
      <w:r>
        <w:t>is still sufficient for the first modality but with a larger minimum distance required betwe</w:t>
      </w:r>
      <w:r w:rsidR="009B1A7D">
        <w:t>en any two points of interest. T</w:t>
      </w:r>
      <w:r>
        <w:t xml:space="preserve">he </w:t>
      </w:r>
      <w:proofErr w:type="spellStart"/>
      <w:r>
        <w:t>Hausdorff</w:t>
      </w:r>
      <w:proofErr w:type="spellEnd"/>
      <w:r>
        <w:t xml:space="preserve"> distance of 1.33e</w:t>
      </w:r>
      <w:r w:rsidRPr="009040D4">
        <w:rPr>
          <w:vertAlign w:val="superscript"/>
        </w:rPr>
        <w:t>-</w:t>
      </w:r>
      <w:r>
        <w:rPr>
          <w:vertAlign w:val="superscript"/>
        </w:rPr>
        <w:t>0</w:t>
      </w:r>
      <w:r w:rsidRPr="009040D4">
        <w:rPr>
          <w:vertAlign w:val="superscript"/>
        </w:rPr>
        <w:t>4</w:t>
      </w:r>
      <w:r w:rsidRPr="00A15519">
        <w:t>°</w:t>
      </w:r>
      <w:r>
        <w:t xml:space="preserve"> recorded by the smartphone used in the experiments is analogous to ±14.8m N/S or ±8.2m E/W around the location of the cathedral.</w:t>
      </w:r>
    </w:p>
    <w:p w:rsidR="00BD6825" w:rsidRDefault="009B1A7D" w:rsidP="00BD23C1">
      <w:pPr>
        <w:pStyle w:val="AbstractSummary"/>
      </w:pPr>
      <w:r>
        <w:t>Observed a</w:t>
      </w:r>
      <w:r w:rsidR="00926D34">
        <w:t xml:space="preserve">ccuracy </w:t>
      </w:r>
      <w:r w:rsidR="00C41299">
        <w:t>of the orientation tracking i</w:t>
      </w:r>
      <w:r w:rsidR="00926D34">
        <w:t>s sufficient for both</w:t>
      </w:r>
      <w:r w:rsidR="003A279A">
        <w:t xml:space="preserve"> modalities of interaction; the </w:t>
      </w:r>
      <w:r w:rsidR="00926D34">
        <w:t xml:space="preserve">accuracy of orientation tracking </w:t>
      </w:r>
      <w:r w:rsidR="00C41299">
        <w:t>required</w:t>
      </w:r>
      <w:r w:rsidR="003A279A">
        <w:t xml:space="preserve"> </w:t>
      </w:r>
      <w:r w:rsidR="00926D34">
        <w:t>does not change with different positional accuracy and the accuracy of orientatio</w:t>
      </w:r>
      <w:r w:rsidR="00C41299">
        <w:t>n attained in the experiments i</w:t>
      </w:r>
      <w:r w:rsidR="00926D34">
        <w:t>s sufficient for an acceptable user experience,</w:t>
      </w:r>
      <w:r w:rsidR="00A3656A">
        <w:t xml:space="preserve"> however the experience </w:t>
      </w:r>
      <w:r w:rsidR="00F753DF">
        <w:t>would benefit</w:t>
      </w:r>
      <w:r w:rsidR="00A3656A">
        <w:t xml:space="preserve"> from better graphical quality and higher responsiveness to changes in user orientation.</w:t>
      </w:r>
    </w:p>
    <w:p w:rsidR="00987BF7" w:rsidRDefault="000742DD" w:rsidP="00BD23C1">
      <w:pPr>
        <w:pStyle w:val="AbstractSummary"/>
      </w:pPr>
      <w:r w:rsidRPr="000742DD">
        <w:rPr>
          <w:b/>
        </w:rPr>
        <w:t>Conclusions:</w:t>
      </w:r>
      <w:r w:rsidR="00F077FA">
        <w:t xml:space="preserve"> </w:t>
      </w:r>
      <w:r w:rsidR="00A3656A">
        <w:t>Manifestations of PoSR invol</w:t>
      </w:r>
      <w:r w:rsidR="00005508">
        <w:t>ving 2D content are commonplace, but w</w:t>
      </w:r>
      <w:r w:rsidR="00A3656A">
        <w:t>hilst the social allures</w:t>
      </w:r>
      <w:r w:rsidR="003A279A">
        <w:t xml:space="preserve"> and educational benefits</w:t>
      </w:r>
      <w:r w:rsidR="00A3656A">
        <w:t xml:space="preserve"> of 3D </w:t>
      </w:r>
      <w:r w:rsidR="00005508">
        <w:t xml:space="preserve">environments </w:t>
      </w:r>
      <w:r w:rsidR="00C0595F">
        <w:t xml:space="preserve">have been recognized </w:t>
      </w:r>
      <w:r w:rsidR="00A3656A">
        <w:t>the ability to forge PoSR situations involving</w:t>
      </w:r>
      <w:r w:rsidR="00005508">
        <w:t xml:space="preserve"> </w:t>
      </w:r>
      <w:r w:rsidR="00A3656A">
        <w:t>3D content remains elusive</w:t>
      </w:r>
      <w:r w:rsidR="00E029BB">
        <w:t>. As</w:t>
      </w:r>
      <w:r w:rsidR="00005508">
        <w:t xml:space="preserve"> </w:t>
      </w:r>
      <w:r w:rsidR="00E029BB">
        <w:t xml:space="preserve">development </w:t>
      </w:r>
      <w:r w:rsidR="00005508">
        <w:t xml:space="preserve">of 3D Web technologies </w:t>
      </w:r>
      <w:r w:rsidR="00E029BB">
        <w:t xml:space="preserve">furthers, </w:t>
      </w:r>
      <w:r w:rsidR="00005508">
        <w:t>th</w:t>
      </w:r>
      <w:r w:rsidR="006450CD">
        <w:t xml:space="preserve">e demand for 3D PoSR will grow. </w:t>
      </w:r>
      <w:r w:rsidR="00005508">
        <w:t xml:space="preserve">The cross reality concept, when freed from static linking between </w:t>
      </w:r>
      <w:r w:rsidR="00C0595F">
        <w:t>physical</w:t>
      </w:r>
      <w:r w:rsidR="00005508">
        <w:t xml:space="preserve"> and </w:t>
      </w:r>
      <w:r w:rsidR="00C41299">
        <w:t>virtual</w:t>
      </w:r>
      <w:r w:rsidR="00005508">
        <w:t xml:space="preserve"> environments, provides a </w:t>
      </w:r>
      <w:r w:rsidR="00E029BB">
        <w:t>technique</w:t>
      </w:r>
      <w:r w:rsidR="00005508">
        <w:t xml:space="preserve"> to</w:t>
      </w:r>
      <w:r w:rsidR="00E029BB">
        <w:t xml:space="preserve"> address this shortcoming</w:t>
      </w:r>
      <w:r w:rsidR="00987BF7">
        <w:t>.</w:t>
      </w:r>
    </w:p>
    <w:p w:rsidR="00A3656A" w:rsidRDefault="00987BF7" w:rsidP="00987BF7">
      <w:pPr>
        <w:pStyle w:val="AbstractSummary"/>
      </w:pPr>
      <w:r>
        <w:t xml:space="preserve">This technique has been investigated by the Pangolin virtual world </w:t>
      </w:r>
      <w:r w:rsidR="00B54006">
        <w:t>viewer</w:t>
      </w:r>
      <w:r>
        <w:t xml:space="preserve"> as a mobile, location and</w:t>
      </w:r>
      <w:r w:rsidR="009B1A7D">
        <w:t xml:space="preserve"> orientation aware </w:t>
      </w:r>
      <w:r w:rsidR="001C4C1B">
        <w:t xml:space="preserve">cross reality </w:t>
      </w:r>
      <w:r w:rsidR="009B1A7D">
        <w:t xml:space="preserve">interface to </w:t>
      </w:r>
      <w:r>
        <w:t xml:space="preserve">spatially related 3D </w:t>
      </w:r>
      <w:r w:rsidR="00FE444A">
        <w:t xml:space="preserve">virtual </w:t>
      </w:r>
      <w:r w:rsidR="00074C26">
        <w:t>environments.</w:t>
      </w:r>
      <w:r>
        <w:t xml:space="preserve"> </w:t>
      </w:r>
      <w:r w:rsidR="00074C26">
        <w:t xml:space="preserve">Pangolin </w:t>
      </w:r>
      <w:r>
        <w:t>aimed to provide a platform for furthering previous use of such 3D environments</w:t>
      </w:r>
      <w:r w:rsidR="00074C26">
        <w:t>,</w:t>
      </w:r>
      <w:r>
        <w:t xml:space="preserve"> for allowing students to learn from reconstructions of</w:t>
      </w:r>
      <w:r w:rsidR="00AE1A92">
        <w:t xml:space="preserve"> </w:t>
      </w:r>
      <w:r>
        <w:t>cultural heritage content</w:t>
      </w:r>
      <w:r w:rsidR="00074C26">
        <w:t>,</w:t>
      </w:r>
      <w:r>
        <w:t xml:space="preserve"> by allowing them to interact with such </w:t>
      </w:r>
      <w:r w:rsidR="009B1A7D">
        <w:t>reconstructions</w:t>
      </w:r>
      <w:r>
        <w:t xml:space="preserve"> whilst simultaneously exploring the corresponding</w:t>
      </w:r>
      <w:r w:rsidR="009B1A7D">
        <w:t xml:space="preserve"> </w:t>
      </w:r>
      <w:r w:rsidR="00713475">
        <w:t>physical</w:t>
      </w:r>
      <w:r w:rsidR="009B1A7D">
        <w:t xml:space="preserve"> environments</w:t>
      </w:r>
      <w:r>
        <w:t>.</w:t>
      </w:r>
    </w:p>
    <w:p w:rsidR="007C3343" w:rsidRDefault="00987BF7" w:rsidP="007C3343">
      <w:pPr>
        <w:pStyle w:val="AbstractSummary"/>
      </w:pPr>
      <w:r>
        <w:t>Performance of position tracking by GPS emerged as a constraint upon the mod</w:t>
      </w:r>
      <w:r w:rsidR="000131E2">
        <w:t>ality of interaction possible in</w:t>
      </w:r>
      <w:r>
        <w:t xml:space="preserve"> such systems, with commercially available non-assisted GPS receivers</w:t>
      </w:r>
      <w:r w:rsidR="000131E2">
        <w:t xml:space="preserve">, </w:t>
      </w:r>
      <w:r w:rsidR="001C4C1B">
        <w:t xml:space="preserve">of the </w:t>
      </w:r>
      <w:r w:rsidR="00645F9C">
        <w:t>quality</w:t>
      </w:r>
      <w:r w:rsidR="000131E2">
        <w:t xml:space="preserve"> built into smartphones and tablets,</w:t>
      </w:r>
      <w:r>
        <w:t xml:space="preserve"> capabl</w:t>
      </w:r>
      <w:r w:rsidR="000131E2">
        <w:t>e of sufficient accuracies for the</w:t>
      </w:r>
      <w:r>
        <w:t xml:space="preserve"> </w:t>
      </w:r>
      <w:r w:rsidR="000131E2">
        <w:t>‘</w:t>
      </w:r>
      <w:r>
        <w:t>points of interest</w:t>
      </w:r>
      <w:r w:rsidR="000131E2">
        <w:t>’</w:t>
      </w:r>
      <w:r>
        <w:t xml:space="preserve"> modality to </w:t>
      </w:r>
      <w:r w:rsidR="000131E2">
        <w:t>function correctly but not for the</w:t>
      </w:r>
      <w:r>
        <w:t xml:space="preserve"> fre</w:t>
      </w:r>
      <w:r w:rsidR="001C4C1B">
        <w:t>e roaming exploration modality.</w:t>
      </w:r>
    </w:p>
    <w:p w:rsidR="007C3343" w:rsidRDefault="007C3343" w:rsidP="007C3343">
      <w:pPr>
        <w:pStyle w:val="AbstractSummary"/>
      </w:pPr>
      <w:r w:rsidRPr="007C3343">
        <w:t>These conclusions hold for today’s commodity technology. We can expect the resolution, processing power and rendering capability of mobile phones and tablets to continue to increase for any fixed price</w:t>
      </w:r>
      <w:r w:rsidR="00074C26">
        <w:t xml:space="preserve"> point. Similarly, augmented positioning systems</w:t>
      </w:r>
      <w:r w:rsidRPr="007C3343">
        <w:t xml:space="preserve"> providing greater posi</w:t>
      </w:r>
      <w:r w:rsidR="00074C26">
        <w:t>tional accuracy are</w:t>
      </w:r>
      <w:r w:rsidRPr="007C3343">
        <w:t xml:space="preserve"> likely</w:t>
      </w:r>
      <w:r w:rsidRPr="007C3343">
        <w:t xml:space="preserve"> to emerge. Thus</w:t>
      </w:r>
      <w:r w:rsidRPr="007C3343">
        <w:t xml:space="preserve"> we conclude that </w:t>
      </w:r>
      <w:r w:rsidR="00074C26">
        <w:t xml:space="preserve">the benefits of having accurate virtual </w:t>
      </w:r>
      <w:r w:rsidRPr="007C3343">
        <w:t xml:space="preserve">interpretations of historic locations available at the sites </w:t>
      </w:r>
      <w:r w:rsidR="00074C26">
        <w:t xml:space="preserve">in a mobile fashion </w:t>
      </w:r>
      <w:r w:rsidRPr="007C3343">
        <w:t>will be available for school visits, cultural heritage investigation and tourists of the future. As mobile 3D cross reality technology becomes common place and matures</w:t>
      </w:r>
      <w:r w:rsidRPr="007C3343">
        <w:t>,</w:t>
      </w:r>
      <w:r w:rsidRPr="007C3343">
        <w:t xml:space="preserve"> applications in education, entertainment, business and the arts will emerge that will surprise us all.</w:t>
      </w:r>
    </w:p>
    <w:p w:rsidR="007C3343" w:rsidRDefault="007C3343" w:rsidP="007C3343">
      <w:pPr>
        <w:pStyle w:val="AbstractSummary"/>
      </w:pPr>
    </w:p>
    <w:p w:rsidR="00741A50" w:rsidRPr="00741A50" w:rsidRDefault="00B377F4">
      <w:pPr>
        <w:pStyle w:val="NormalWeb"/>
        <w:divId w:val="2040426734"/>
        <w:rPr>
          <w:rFonts w:eastAsiaTheme="minorEastAsia"/>
          <w:noProof/>
        </w:rPr>
      </w:pPr>
      <w:r w:rsidRPr="00B377F4">
        <w:rPr>
          <w:b/>
        </w:rPr>
        <w:lastRenderedPageBreak/>
        <w:t>References and Notes</w:t>
      </w:r>
      <w:r w:rsidR="00EC3B2B">
        <w:rPr>
          <w:b/>
        </w:rPr>
        <w:t xml:space="preserve">: </w:t>
      </w:r>
      <w:r w:rsidR="00E92259">
        <w:rPr>
          <w:b/>
        </w:rPr>
        <w:fldChar w:fldCharType="begin" w:fldLock="1"/>
      </w:r>
      <w:r w:rsidR="00E92259">
        <w:rPr>
          <w:b/>
        </w:rPr>
        <w:instrText xml:space="preserve">ADDIN Mendeley Bibliography CSL_BIBLIOGRAPHY </w:instrText>
      </w:r>
      <w:r w:rsidR="00E92259">
        <w:rPr>
          <w:b/>
        </w:rPr>
        <w:fldChar w:fldCharType="separate"/>
      </w:r>
      <w:r w:rsidR="00741A50" w:rsidRPr="00741A50">
        <w:rPr>
          <w:noProof/>
        </w:rPr>
        <w:t>1. Accenture, Mobile Web Watch Internet Usage Survey 2012 (available at http://www.accenture.com/SiteCollectionDocuments/PDF/Accenture-Mobile-Web-Watch-Internet-Usage-Survey-2012.pdf).</w:t>
      </w:r>
    </w:p>
    <w:p w:rsidR="00741A50" w:rsidRPr="00741A50" w:rsidRDefault="00741A50">
      <w:pPr>
        <w:pStyle w:val="NormalWeb"/>
        <w:divId w:val="2040426734"/>
        <w:rPr>
          <w:noProof/>
        </w:rPr>
      </w:pPr>
      <w:r w:rsidRPr="00741A50">
        <w:rPr>
          <w:noProof/>
        </w:rPr>
        <w:t xml:space="preserve">2. S. A. Applin, A Cultural Perspective on Mixed , Dual and Blended Reality, </w:t>
      </w:r>
      <w:r w:rsidRPr="00741A50">
        <w:rPr>
          <w:i/>
          <w:iCs/>
          <w:noProof/>
        </w:rPr>
        <w:t>Policy</w:t>
      </w:r>
      <w:r w:rsidRPr="00741A50">
        <w:rPr>
          <w:noProof/>
        </w:rPr>
        <w:t xml:space="preserve"> , 11–14 (2011).</w:t>
      </w:r>
    </w:p>
    <w:p w:rsidR="00741A50" w:rsidRPr="00741A50" w:rsidRDefault="00741A50">
      <w:pPr>
        <w:pStyle w:val="NormalWeb"/>
        <w:divId w:val="2040426734"/>
        <w:rPr>
          <w:noProof/>
        </w:rPr>
      </w:pPr>
      <w:r w:rsidRPr="00741A50">
        <w:rPr>
          <w:noProof/>
        </w:rPr>
        <w:t xml:space="preserve">3. S. A. Applin, M. D. Fischer, Pervasive Computing in Time and Space: The Culture and Context of “Place” Integration, </w:t>
      </w:r>
      <w:r w:rsidRPr="00741A50">
        <w:rPr>
          <w:i/>
          <w:iCs/>
          <w:noProof/>
        </w:rPr>
        <w:t>2011 Seventh International Conference on Intelligent Environments</w:t>
      </w:r>
      <w:r w:rsidRPr="00741A50">
        <w:rPr>
          <w:noProof/>
        </w:rPr>
        <w:t xml:space="preserve"> , 285–293 (2011).</w:t>
      </w:r>
    </w:p>
    <w:p w:rsidR="00741A50" w:rsidRPr="00741A50" w:rsidRDefault="00741A50">
      <w:pPr>
        <w:pStyle w:val="NormalWeb"/>
        <w:divId w:val="2040426734"/>
        <w:rPr>
          <w:noProof/>
        </w:rPr>
      </w:pPr>
      <w:r w:rsidRPr="00741A50">
        <w:rPr>
          <w:noProof/>
        </w:rPr>
        <w:t xml:space="preserve">4. S. A. Applin, PolySocial Reality : Prospects for Extending User Capabilities Beyond Mixed , Dual and Blended Reality, </w:t>
      </w:r>
      <w:r w:rsidRPr="00741A50">
        <w:rPr>
          <w:i/>
          <w:iCs/>
          <w:noProof/>
        </w:rPr>
        <w:t>Policy</w:t>
      </w:r>
      <w:r w:rsidRPr="00741A50">
        <w:rPr>
          <w:noProof/>
        </w:rPr>
        <w:t xml:space="preserve"> (2012) (available at http://www.dfki.de/LAMDa/2012/accepted/PolySocial_Reality.pdf).</w:t>
      </w:r>
    </w:p>
    <w:p w:rsidR="00741A50" w:rsidRPr="00741A50" w:rsidRDefault="00741A50">
      <w:pPr>
        <w:pStyle w:val="NormalWeb"/>
        <w:divId w:val="2040426734"/>
        <w:rPr>
          <w:noProof/>
        </w:rPr>
      </w:pPr>
      <w:r w:rsidRPr="00741A50">
        <w:rPr>
          <w:noProof/>
        </w:rPr>
        <w:t>5. S. Applin, M. Fischer, K. Walker, Visualising PolySocial Reality (2012) (available at http://jitso.org/2012/12/03/visualising-polysocial-reality-revised/).</w:t>
      </w:r>
    </w:p>
    <w:p w:rsidR="00741A50" w:rsidRPr="00741A50" w:rsidRDefault="00741A50">
      <w:pPr>
        <w:pStyle w:val="NormalWeb"/>
        <w:divId w:val="2040426734"/>
        <w:rPr>
          <w:noProof/>
        </w:rPr>
      </w:pPr>
      <w:r w:rsidRPr="00741A50">
        <w:rPr>
          <w:noProof/>
        </w:rPr>
        <w:t>6. J. Lifton, thesis, Massachusetts Institute of Technology, Department of Media Arts and Sciences (2007).</w:t>
      </w:r>
    </w:p>
    <w:p w:rsidR="00741A50" w:rsidRPr="00741A50" w:rsidRDefault="00741A50">
      <w:pPr>
        <w:pStyle w:val="NormalWeb"/>
        <w:divId w:val="2040426734"/>
        <w:rPr>
          <w:noProof/>
        </w:rPr>
      </w:pPr>
      <w:r w:rsidRPr="00741A50">
        <w:rPr>
          <w:noProof/>
        </w:rPr>
        <w:t xml:space="preserve">7. E. Castronova, </w:t>
      </w:r>
      <w:r w:rsidRPr="00741A50">
        <w:rPr>
          <w:i/>
          <w:iCs/>
          <w:noProof/>
        </w:rPr>
        <w:t>Synthetic Worlds: The Business and Culture of Online Games</w:t>
      </w:r>
      <w:r w:rsidRPr="00741A50">
        <w:rPr>
          <w:noProof/>
        </w:rPr>
        <w:t xml:space="preserve"> (University of Chicago Press, 2006), p. 344.</w:t>
      </w:r>
    </w:p>
    <w:p w:rsidR="00741A50" w:rsidRPr="00741A50" w:rsidRDefault="00741A50">
      <w:pPr>
        <w:pStyle w:val="NormalWeb"/>
        <w:divId w:val="2040426734"/>
        <w:rPr>
          <w:noProof/>
        </w:rPr>
      </w:pPr>
      <w:r w:rsidRPr="00741A50">
        <w:rPr>
          <w:noProof/>
        </w:rPr>
        <w:t xml:space="preserve">8. R. Bartle, </w:t>
      </w:r>
      <w:r w:rsidRPr="00741A50">
        <w:rPr>
          <w:i/>
          <w:iCs/>
          <w:noProof/>
        </w:rPr>
        <w:t>Designing Virtual Worlds</w:t>
      </w:r>
      <w:r w:rsidRPr="00741A50">
        <w:rPr>
          <w:noProof/>
        </w:rPr>
        <w:t xml:space="preserve"> R. A. Reiser, J. V Dempsey, Eds. (New Riders Games, 2004; http://www.amazon.ca/exec/obidos/redirect?tag=citeulike09-20&amp;amp;path=ASIN/0131018167), p. 741.</w:t>
      </w:r>
    </w:p>
    <w:p w:rsidR="00741A50" w:rsidRPr="00741A50" w:rsidRDefault="00741A50">
      <w:pPr>
        <w:pStyle w:val="NormalWeb"/>
        <w:divId w:val="2040426734"/>
        <w:rPr>
          <w:noProof/>
        </w:rPr>
      </w:pPr>
      <w:r w:rsidRPr="00741A50">
        <w:rPr>
          <w:noProof/>
        </w:rPr>
        <w:t xml:space="preserve">9. S. Kennedy </w:t>
      </w:r>
      <w:r w:rsidRPr="00741A50">
        <w:rPr>
          <w:i/>
          <w:iCs/>
          <w:noProof/>
        </w:rPr>
        <w:t>et al.</w:t>
      </w:r>
      <w:r w:rsidRPr="00741A50">
        <w:rPr>
          <w:noProof/>
        </w:rPr>
        <w:t xml:space="preserve">, in </w:t>
      </w:r>
      <w:r w:rsidRPr="00741A50">
        <w:rPr>
          <w:i/>
          <w:iCs/>
          <w:noProof/>
        </w:rPr>
        <w:t>Proceedings of the 2nd European Immersive Education Summit EiED 2012</w:t>
      </w:r>
      <w:r w:rsidRPr="00741A50">
        <w:rPr>
          <w:noProof/>
        </w:rPr>
        <w:t>, M. Gardner, F. Garnier, C. D. Kloos, Eds. (Universidad Carlos III de Madrid, Departamento de Ingeniería Telemática , Madrid, Spain, 2012), pp. 146–160.</w:t>
      </w:r>
    </w:p>
    <w:p w:rsidR="00741A50" w:rsidRPr="00741A50" w:rsidRDefault="00741A50">
      <w:pPr>
        <w:pStyle w:val="NormalWeb"/>
        <w:divId w:val="2040426734"/>
        <w:rPr>
          <w:noProof/>
        </w:rPr>
      </w:pPr>
      <w:r w:rsidRPr="00741A50">
        <w:rPr>
          <w:noProof/>
        </w:rPr>
        <w:t xml:space="preserve">10. C. Allison </w:t>
      </w:r>
      <w:r w:rsidRPr="00741A50">
        <w:rPr>
          <w:i/>
          <w:iCs/>
          <w:noProof/>
        </w:rPr>
        <w:t>et al.</w:t>
      </w:r>
      <w:r w:rsidRPr="00741A50">
        <w:rPr>
          <w:noProof/>
        </w:rPr>
        <w:t xml:space="preserve">, in </w:t>
      </w:r>
      <w:r w:rsidRPr="00741A50">
        <w:rPr>
          <w:i/>
          <w:iCs/>
          <w:noProof/>
        </w:rPr>
        <w:t>Proceedings of the 2nd European Immersive Education Summit EiED 2012</w:t>
      </w:r>
      <w:r w:rsidRPr="00741A50">
        <w:rPr>
          <w:noProof/>
        </w:rPr>
        <w:t>, (2012).</w:t>
      </w:r>
    </w:p>
    <w:p w:rsidR="00741A50" w:rsidRPr="00741A50" w:rsidRDefault="00741A50">
      <w:pPr>
        <w:pStyle w:val="NormalWeb"/>
        <w:divId w:val="2040426734"/>
        <w:rPr>
          <w:noProof/>
        </w:rPr>
      </w:pPr>
      <w:r w:rsidRPr="00741A50">
        <w:rPr>
          <w:noProof/>
        </w:rPr>
        <w:t xml:space="preserve">11. J. A. Paradiso, J. A. Landay, Cross-Reality Environments, </w:t>
      </w:r>
      <w:r w:rsidRPr="00741A50">
        <w:rPr>
          <w:i/>
          <w:iCs/>
          <w:noProof/>
        </w:rPr>
        <w:t>Pervasive Computing, IEEE</w:t>
      </w:r>
      <w:r w:rsidRPr="00741A50">
        <w:rPr>
          <w:noProof/>
        </w:rPr>
        <w:t xml:space="preserve"> </w:t>
      </w:r>
      <w:r w:rsidRPr="00741A50">
        <w:rPr>
          <w:b/>
          <w:bCs/>
          <w:noProof/>
        </w:rPr>
        <w:t>8</w:t>
      </w:r>
      <w:r w:rsidRPr="00741A50">
        <w:rPr>
          <w:noProof/>
        </w:rPr>
        <w:t>, 14–15 (2009).</w:t>
      </w:r>
    </w:p>
    <w:p w:rsidR="00741A50" w:rsidRPr="00741A50" w:rsidRDefault="00741A50">
      <w:pPr>
        <w:pStyle w:val="NormalWeb"/>
        <w:divId w:val="2040426734"/>
        <w:rPr>
          <w:noProof/>
        </w:rPr>
      </w:pPr>
      <w:r w:rsidRPr="00741A50">
        <w:rPr>
          <w:noProof/>
        </w:rPr>
        <w:t xml:space="preserve">12. J. Lifton, J. Paradiso, in </w:t>
      </w:r>
      <w:r w:rsidRPr="00741A50">
        <w:rPr>
          <w:i/>
          <w:iCs/>
          <w:noProof/>
        </w:rPr>
        <w:t>Proceedings of the First International ICST Conference on Facets of Virtual Environments (FaVE)</w:t>
      </w:r>
      <w:r w:rsidRPr="00741A50">
        <w:rPr>
          <w:noProof/>
        </w:rPr>
        <w:t>, (2009).</w:t>
      </w:r>
    </w:p>
    <w:p w:rsidR="00741A50" w:rsidRPr="00741A50" w:rsidRDefault="00741A50">
      <w:pPr>
        <w:pStyle w:val="NormalWeb"/>
        <w:divId w:val="2040426734"/>
        <w:rPr>
          <w:noProof/>
        </w:rPr>
      </w:pPr>
      <w:r w:rsidRPr="00741A50">
        <w:rPr>
          <w:noProof/>
        </w:rPr>
        <w:t>13. C. J. Davies, Pangolin source code (available at https://bitbucket.org/cj_davies/viewer-release-serial-io).</w:t>
      </w:r>
    </w:p>
    <w:p w:rsidR="00741A50" w:rsidRPr="00741A50" w:rsidRDefault="00741A50">
      <w:pPr>
        <w:pStyle w:val="NormalWeb"/>
        <w:divId w:val="2040426734"/>
        <w:rPr>
          <w:noProof/>
        </w:rPr>
      </w:pPr>
      <w:r w:rsidRPr="00741A50">
        <w:rPr>
          <w:noProof/>
        </w:rPr>
        <w:t xml:space="preserve">14. D. Gelernter, </w:t>
      </w:r>
      <w:r w:rsidRPr="00741A50">
        <w:rPr>
          <w:i/>
          <w:iCs/>
          <w:noProof/>
        </w:rPr>
        <w:t>Mirror Worlds: or the Day Software Puts the Universe in a Shoebox...How It Will Happen and What It Will Mean</w:t>
      </w:r>
      <w:r w:rsidRPr="00741A50">
        <w:rPr>
          <w:noProof/>
        </w:rPr>
        <w:t xml:space="preserve"> (1993), p. 256.</w:t>
      </w:r>
    </w:p>
    <w:p w:rsidR="00741A50" w:rsidRPr="00741A50" w:rsidRDefault="00741A50">
      <w:pPr>
        <w:pStyle w:val="NormalWeb"/>
        <w:divId w:val="2040426734"/>
        <w:rPr>
          <w:noProof/>
        </w:rPr>
      </w:pPr>
      <w:r w:rsidRPr="00741A50">
        <w:rPr>
          <w:noProof/>
        </w:rPr>
        <w:t>15. A. Bar-Zeev, RealityPrime » Second Earth (2007) (available at http://www.realityprime.com/articles/second-earth).</w:t>
      </w:r>
    </w:p>
    <w:p w:rsidR="00741A50" w:rsidRPr="00741A50" w:rsidRDefault="00741A50">
      <w:pPr>
        <w:pStyle w:val="NormalWeb"/>
        <w:divId w:val="2040426734"/>
        <w:rPr>
          <w:noProof/>
        </w:rPr>
      </w:pPr>
      <w:r w:rsidRPr="00741A50">
        <w:rPr>
          <w:noProof/>
        </w:rPr>
        <w:t>16. W. Roush, Second Earth</w:t>
      </w:r>
      <w:r w:rsidRPr="00741A50">
        <w:rPr>
          <w:i/>
          <w:iCs/>
          <w:noProof/>
        </w:rPr>
        <w:t>Technology Review</w:t>
      </w:r>
      <w:r w:rsidRPr="00741A50">
        <w:rPr>
          <w:noProof/>
        </w:rPr>
        <w:t xml:space="preserve"> (2007) (available at http://www.technologyreview.com/Infotech/18911/).</w:t>
      </w:r>
    </w:p>
    <w:p w:rsidR="00741A50" w:rsidRPr="00741A50" w:rsidRDefault="00741A50">
      <w:pPr>
        <w:pStyle w:val="NormalWeb"/>
        <w:divId w:val="2040426734"/>
        <w:rPr>
          <w:noProof/>
        </w:rPr>
      </w:pPr>
      <w:r w:rsidRPr="00741A50">
        <w:rPr>
          <w:noProof/>
        </w:rPr>
        <w:lastRenderedPageBreak/>
        <w:t>17. U</w:t>
      </w:r>
      <w:r w:rsidR="00055891">
        <w:rPr>
          <w:noProof/>
        </w:rPr>
        <w:t>niversity of St Andrews</w:t>
      </w:r>
      <w:r w:rsidRPr="00741A50">
        <w:rPr>
          <w:noProof/>
        </w:rPr>
        <w:t xml:space="preserve"> Open Virtual Worlds group, School of Computer Science, Registration page for Open Virtual Worlds group OpenSim grid (available at http://virtualworlds.cs.st-andrews.ac.uk/cathedral/login.php).</w:t>
      </w:r>
    </w:p>
    <w:p w:rsidR="00741A50" w:rsidRPr="00741A50" w:rsidRDefault="00741A50">
      <w:pPr>
        <w:pStyle w:val="NormalWeb"/>
        <w:divId w:val="2040426734"/>
        <w:rPr>
          <w:noProof/>
        </w:rPr>
      </w:pPr>
      <w:r w:rsidRPr="00741A50">
        <w:rPr>
          <w:noProof/>
        </w:rPr>
        <w:t xml:space="preserve">18. K. Getchell, A. Miller, C. Allison, R. Sweetman, in </w:t>
      </w:r>
      <w:r w:rsidRPr="00741A50">
        <w:rPr>
          <w:i/>
          <w:iCs/>
          <w:noProof/>
        </w:rPr>
        <w:t>Serious Games on the Move</w:t>
      </w:r>
      <w:r w:rsidRPr="00741A50">
        <w:rPr>
          <w:noProof/>
        </w:rPr>
        <w:t>, (Springer, 2009), pp. 165–180.</w:t>
      </w:r>
    </w:p>
    <w:p w:rsidR="00741A50" w:rsidRPr="00741A50" w:rsidRDefault="00741A50">
      <w:pPr>
        <w:pStyle w:val="NormalWeb"/>
        <w:divId w:val="2040426734"/>
        <w:rPr>
          <w:noProof/>
        </w:rPr>
      </w:pPr>
      <w:r w:rsidRPr="00741A50">
        <w:rPr>
          <w:noProof/>
        </w:rPr>
        <w:t xml:space="preserve">19. C. J. Davies, A. Miller, C. Allison, in </w:t>
      </w:r>
      <w:r w:rsidRPr="00741A50">
        <w:rPr>
          <w:i/>
          <w:iCs/>
          <w:noProof/>
        </w:rPr>
        <w:t>PGNet</w:t>
      </w:r>
      <w:r w:rsidRPr="00741A50">
        <w:rPr>
          <w:noProof/>
        </w:rPr>
        <w:t>, (2012).</w:t>
      </w:r>
    </w:p>
    <w:p w:rsidR="00741A50" w:rsidRPr="00741A50" w:rsidRDefault="00741A50">
      <w:pPr>
        <w:pStyle w:val="NormalWeb"/>
        <w:divId w:val="2040426734"/>
        <w:rPr>
          <w:noProof/>
        </w:rPr>
      </w:pPr>
      <w:r w:rsidRPr="00741A50">
        <w:rPr>
          <w:noProof/>
        </w:rPr>
        <w:t xml:space="preserve">20. M. Claypool, K. Claypool, Latency and player actions in online games, </w:t>
      </w:r>
      <w:r w:rsidRPr="00741A50">
        <w:rPr>
          <w:i/>
          <w:iCs/>
          <w:noProof/>
        </w:rPr>
        <w:t>Communications of the ACM</w:t>
      </w:r>
      <w:r w:rsidRPr="00741A50">
        <w:rPr>
          <w:noProof/>
        </w:rPr>
        <w:t xml:space="preserve"> </w:t>
      </w:r>
      <w:r w:rsidRPr="00741A50">
        <w:rPr>
          <w:b/>
          <w:bCs/>
          <w:noProof/>
        </w:rPr>
        <w:t>49</w:t>
      </w:r>
      <w:r w:rsidRPr="00741A50">
        <w:rPr>
          <w:noProof/>
        </w:rPr>
        <w:t>, 40 (2006).</w:t>
      </w:r>
    </w:p>
    <w:p w:rsidR="00741A50" w:rsidRPr="00741A50" w:rsidRDefault="00741A50">
      <w:pPr>
        <w:pStyle w:val="NormalWeb"/>
        <w:divId w:val="2040426734"/>
        <w:rPr>
          <w:noProof/>
        </w:rPr>
      </w:pPr>
      <w:r w:rsidRPr="00741A50">
        <w:rPr>
          <w:noProof/>
        </w:rPr>
        <w:t xml:space="preserve">21. Y. Sivan, 3D3C Real Virtual Worlds Defined : The Immense Potential of Merging 3D , Community , Creation , and Commerce 3D3C Real Virtual Worlds Defined : The Immense Potential of Merging 3D , Community , Creation , and Commerce, </w:t>
      </w:r>
      <w:r w:rsidRPr="00741A50">
        <w:rPr>
          <w:i/>
          <w:iCs/>
          <w:noProof/>
        </w:rPr>
        <w:t>Journal of Virtual Worlds Research</w:t>
      </w:r>
      <w:r w:rsidRPr="00741A50">
        <w:rPr>
          <w:noProof/>
        </w:rPr>
        <w:t xml:space="preserve"> </w:t>
      </w:r>
      <w:r w:rsidRPr="00741A50">
        <w:rPr>
          <w:b/>
          <w:bCs/>
          <w:noProof/>
        </w:rPr>
        <w:t>1</w:t>
      </w:r>
      <w:r w:rsidRPr="00741A50">
        <w:rPr>
          <w:noProof/>
        </w:rPr>
        <w:t>, 1–32 (2008).</w:t>
      </w:r>
    </w:p>
    <w:p w:rsidR="00741A50" w:rsidRPr="00741A50" w:rsidRDefault="00741A50">
      <w:pPr>
        <w:pStyle w:val="NormalWeb"/>
        <w:divId w:val="2040426734"/>
        <w:rPr>
          <w:noProof/>
        </w:rPr>
      </w:pPr>
      <w:r w:rsidRPr="00741A50">
        <w:rPr>
          <w:noProof/>
        </w:rPr>
        <w:t>22. L. Micro-Star Int’l Co., MSI Global – Notebook - WindPad 110W (available at http://www.msi.com/product/nb/WindPad-110W.html).</w:t>
      </w:r>
    </w:p>
    <w:p w:rsidR="00741A50" w:rsidRPr="00741A50" w:rsidRDefault="00741A50">
      <w:pPr>
        <w:pStyle w:val="NormalWeb"/>
        <w:divId w:val="2040426734"/>
        <w:rPr>
          <w:noProof/>
        </w:rPr>
      </w:pPr>
      <w:r w:rsidRPr="00741A50">
        <w:rPr>
          <w:noProof/>
        </w:rPr>
        <w:t>23. R. Mautz, thesis, ETH Zurich (2012).</w:t>
      </w:r>
    </w:p>
    <w:p w:rsidR="00741A50" w:rsidRPr="00741A50" w:rsidRDefault="00741A50">
      <w:pPr>
        <w:pStyle w:val="NormalWeb"/>
        <w:divId w:val="2040426734"/>
        <w:rPr>
          <w:noProof/>
        </w:rPr>
      </w:pPr>
      <w:r w:rsidRPr="00741A50">
        <w:rPr>
          <w:noProof/>
        </w:rPr>
        <w:t>24. IndoorAtlas Ltd., Technology (available at http://www.indooratlas.com/Technology).</w:t>
      </w:r>
    </w:p>
    <w:p w:rsidR="00741A50" w:rsidRPr="00741A50" w:rsidRDefault="00741A50">
      <w:pPr>
        <w:pStyle w:val="NormalWeb"/>
        <w:divId w:val="2040426734"/>
        <w:rPr>
          <w:noProof/>
        </w:rPr>
      </w:pPr>
      <w:r w:rsidRPr="00741A50">
        <w:rPr>
          <w:noProof/>
        </w:rPr>
        <w:t>25. AzureWave, GPS-M16 (available at http://www.azurewave.com/product_GPS-M19_1.asp).</w:t>
      </w:r>
    </w:p>
    <w:p w:rsidR="00741A50" w:rsidRPr="00741A50" w:rsidRDefault="00741A50">
      <w:pPr>
        <w:pStyle w:val="NormalWeb"/>
        <w:divId w:val="2040426734"/>
        <w:rPr>
          <w:noProof/>
        </w:rPr>
      </w:pPr>
      <w:r w:rsidRPr="00741A50">
        <w:rPr>
          <w:noProof/>
        </w:rPr>
        <w:t>26. u-blox AG, MAX-6 series (available at http://www.u-blox.com/en/gps-modules/pvt-modules/max-6.html).</w:t>
      </w:r>
    </w:p>
    <w:p w:rsidR="00741A50" w:rsidRPr="00741A50" w:rsidRDefault="00741A50">
      <w:pPr>
        <w:pStyle w:val="NormalWeb"/>
        <w:divId w:val="2040426734"/>
        <w:rPr>
          <w:noProof/>
        </w:rPr>
      </w:pPr>
      <w:r w:rsidRPr="00741A50">
        <w:rPr>
          <w:noProof/>
        </w:rPr>
        <w:t>27. Sarantel, SL1200 (available at http://www.sarantel.com/products/sl1200).</w:t>
      </w:r>
    </w:p>
    <w:p w:rsidR="00741A50" w:rsidRPr="00741A50" w:rsidRDefault="00741A50">
      <w:pPr>
        <w:pStyle w:val="NormalWeb"/>
        <w:divId w:val="2040426734"/>
        <w:rPr>
          <w:noProof/>
        </w:rPr>
      </w:pPr>
      <w:r w:rsidRPr="00741A50">
        <w:rPr>
          <w:noProof/>
        </w:rPr>
        <w:t>28. u-blox AG, MAX-6 Product Summary (2012) (available at http://www.u-blox.com/images/downloads/Product_Docs/MAX-6_ProductSummary_(GPS.G6-HW-10089).pdf).</w:t>
      </w:r>
    </w:p>
    <w:p w:rsidR="00741A50" w:rsidRPr="00741A50" w:rsidRDefault="00741A50">
      <w:pPr>
        <w:pStyle w:val="NormalWeb"/>
        <w:divId w:val="2040426734"/>
        <w:rPr>
          <w:noProof/>
        </w:rPr>
      </w:pPr>
      <w:r w:rsidRPr="00741A50">
        <w:rPr>
          <w:noProof/>
        </w:rPr>
        <w:t>29. u-blox AG, u-center GPS evaluation software (available at http://www.u-blox.com/en/evaluation-tools-a-software/u-center/u-center.html).</w:t>
      </w:r>
    </w:p>
    <w:p w:rsidR="00741A50" w:rsidRPr="00741A50" w:rsidRDefault="00741A50">
      <w:pPr>
        <w:pStyle w:val="NormalWeb"/>
        <w:divId w:val="2040426734"/>
        <w:rPr>
          <w:noProof/>
        </w:rPr>
      </w:pPr>
      <w:r w:rsidRPr="00741A50">
        <w:rPr>
          <w:noProof/>
        </w:rPr>
        <w:t>30. HTC Corporation, HTC One S Overview - HTC Smartphones (2013) (available at http://www.htc.com/www/smartphones/htc-one-s/).</w:t>
      </w:r>
    </w:p>
    <w:p w:rsidR="00741A50" w:rsidRPr="00741A50" w:rsidRDefault="00741A50">
      <w:pPr>
        <w:pStyle w:val="NormalWeb"/>
        <w:divId w:val="2040426734"/>
        <w:rPr>
          <w:noProof/>
        </w:rPr>
      </w:pPr>
      <w:r w:rsidRPr="00741A50">
        <w:rPr>
          <w:noProof/>
        </w:rPr>
        <w:t>31. Qualcomm Incorporated, Snapdragon Processors | QUalcomm (2013) (available at http://www.qualcomm.eu/uk/products/snapdragon).</w:t>
      </w:r>
    </w:p>
    <w:p w:rsidR="00741A50" w:rsidRPr="00741A50" w:rsidRDefault="00741A50">
      <w:pPr>
        <w:pStyle w:val="NormalWeb"/>
        <w:divId w:val="2040426734"/>
        <w:rPr>
          <w:noProof/>
        </w:rPr>
      </w:pPr>
      <w:r w:rsidRPr="00741A50">
        <w:rPr>
          <w:noProof/>
        </w:rPr>
        <w:t>32. Google, My Tracks - Android Apps on Google Play (2012) (available at https://play.google.com/store/apps/details?id=com.google.android.maps.mytracks&amp;hl=en).</w:t>
      </w:r>
    </w:p>
    <w:p w:rsidR="00741A50" w:rsidRPr="00741A50" w:rsidRDefault="00741A50">
      <w:pPr>
        <w:pStyle w:val="NormalWeb"/>
        <w:divId w:val="2040426734"/>
        <w:rPr>
          <w:noProof/>
        </w:rPr>
      </w:pPr>
      <w:r w:rsidRPr="00741A50">
        <w:rPr>
          <w:noProof/>
        </w:rPr>
        <w:t>33. C. J. Davies, Database as plain-text SQL script file (available at http://straylight.cs.st-andrews.ac.uk/cj_davies_psql_db_sql_plaintext).</w:t>
      </w:r>
    </w:p>
    <w:p w:rsidR="00741A50" w:rsidRPr="00741A50" w:rsidRDefault="00741A50">
      <w:pPr>
        <w:pStyle w:val="NormalWeb"/>
        <w:divId w:val="2040426734"/>
        <w:rPr>
          <w:noProof/>
        </w:rPr>
      </w:pPr>
      <w:r w:rsidRPr="00741A50">
        <w:rPr>
          <w:noProof/>
        </w:rPr>
        <w:t>34. C. J. Davies, Database as tar archive suitable for input into pg_restore (available at http://straylight.cs.st-andrews.ac.uk/cj_davies_psql_db_tar_for_pg_restore).</w:t>
      </w:r>
    </w:p>
    <w:p w:rsidR="00741A50" w:rsidRPr="00741A50" w:rsidRDefault="00741A50">
      <w:pPr>
        <w:pStyle w:val="NormalWeb"/>
        <w:divId w:val="2040426734"/>
        <w:rPr>
          <w:noProof/>
        </w:rPr>
      </w:pPr>
      <w:r w:rsidRPr="00741A50">
        <w:rPr>
          <w:noProof/>
        </w:rPr>
        <w:t>35. PostGIS, ST_HausdorffDistance</w:t>
      </w:r>
      <w:r w:rsidRPr="00741A50">
        <w:rPr>
          <w:i/>
          <w:iCs/>
          <w:noProof/>
        </w:rPr>
        <w:t>PostGIS 2.0.2 Manual</w:t>
      </w:r>
      <w:r w:rsidRPr="00741A50">
        <w:rPr>
          <w:noProof/>
        </w:rPr>
        <w:t xml:space="preserve"> (available at http://www.postgis.org/docs/ST_HausdorffDistance.html).</w:t>
      </w:r>
    </w:p>
    <w:p w:rsidR="00741A50" w:rsidRPr="00741A50" w:rsidRDefault="00741A50">
      <w:pPr>
        <w:pStyle w:val="NormalWeb"/>
        <w:divId w:val="2040426734"/>
        <w:rPr>
          <w:noProof/>
        </w:rPr>
      </w:pPr>
      <w:r w:rsidRPr="00741A50">
        <w:rPr>
          <w:noProof/>
        </w:rPr>
        <w:t xml:space="preserve">36. W. Gellert, M. Gottwald, H. Hellwich, H. Kästner, H. Küstner, </w:t>
      </w:r>
      <w:r w:rsidRPr="00741A50">
        <w:rPr>
          <w:i/>
          <w:iCs/>
          <w:noProof/>
        </w:rPr>
        <w:t>The VNR Concise Encyclopedia of Mathematics</w:t>
      </w:r>
      <w:r w:rsidRPr="00741A50">
        <w:rPr>
          <w:noProof/>
        </w:rPr>
        <w:t xml:space="preserve"> (Van Nostrand Reinhold, New York, ed. 2, 1989).</w:t>
      </w:r>
    </w:p>
    <w:p w:rsidR="00741A50" w:rsidRPr="00741A50" w:rsidRDefault="00741A50">
      <w:pPr>
        <w:pStyle w:val="NormalWeb"/>
        <w:divId w:val="2040426734"/>
        <w:rPr>
          <w:noProof/>
        </w:rPr>
      </w:pPr>
      <w:r w:rsidRPr="00741A50">
        <w:rPr>
          <w:noProof/>
        </w:rPr>
        <w:lastRenderedPageBreak/>
        <w:t>37. C. J. Davies, Arduino sketch for Pangolin (available at https://bitbucket.org/cj_davies/arduino_hmc6434_ublox_max_6_tinygps).</w:t>
      </w:r>
    </w:p>
    <w:p w:rsidR="00741A50" w:rsidRPr="00741A50" w:rsidRDefault="00741A50">
      <w:pPr>
        <w:pStyle w:val="NormalWeb"/>
        <w:divId w:val="2040426734"/>
        <w:rPr>
          <w:noProof/>
        </w:rPr>
      </w:pPr>
      <w:r w:rsidRPr="00741A50">
        <w:rPr>
          <w:noProof/>
        </w:rPr>
        <w:t xml:space="preserve">38. M. Hart, TinyGPS (available at http://arduiniana.org/libraries/tinygps/). </w:t>
      </w:r>
    </w:p>
    <w:p w:rsidR="00532199" w:rsidRDefault="00E92259" w:rsidP="00741A50">
      <w:pPr>
        <w:pStyle w:val="NormalWeb"/>
        <w:divId w:val="2137916237"/>
        <w:rPr>
          <w:b/>
        </w:rPr>
      </w:pPr>
      <w:r>
        <w:rPr>
          <w:b/>
        </w:rPr>
        <w:fldChar w:fldCharType="end"/>
      </w:r>
    </w:p>
    <w:p w:rsidR="003671B6" w:rsidRPr="003671B6" w:rsidRDefault="00E85546">
      <w:pPr>
        <w:pStyle w:val="NormalWeb"/>
        <w:rPr>
          <w:b/>
        </w:rPr>
      </w:pPr>
      <w:r>
        <w:rPr>
          <w:b/>
        </w:rPr>
        <w:t>Supplementary Materials:</w:t>
      </w:r>
    </w:p>
    <w:p w:rsidR="00221631" w:rsidRDefault="00E85546">
      <w:pPr>
        <w:pStyle w:val="Referencesandnotes"/>
        <w:ind w:left="0" w:firstLine="0"/>
      </w:pPr>
      <w:r>
        <w:rPr>
          <w:b/>
        </w:rPr>
        <w:t>Materials and Methods:</w:t>
      </w:r>
      <w:bookmarkStart w:id="0" w:name="_GoBack"/>
      <w:bookmarkEnd w:id="0"/>
    </w:p>
    <w:p w:rsidR="00221631" w:rsidRDefault="00C808CF">
      <w:pPr>
        <w:pStyle w:val="Referencesandnotes"/>
        <w:ind w:left="0" w:firstLine="0"/>
      </w:pPr>
      <w:r>
        <w:rPr>
          <w:b/>
        </w:rPr>
        <w:t>Virtual</w:t>
      </w:r>
      <w:r w:rsidR="00E85546">
        <w:rPr>
          <w:b/>
        </w:rPr>
        <w:t xml:space="preserve"> Environment:</w:t>
      </w:r>
      <w:r w:rsidR="00E85546">
        <w:t xml:space="preserve"> The </w:t>
      </w:r>
      <w:r w:rsidR="00CF2A29">
        <w:t>3D</w:t>
      </w:r>
      <w:r w:rsidR="00991D19">
        <w:t xml:space="preserve"> virtual</w:t>
      </w:r>
      <w:r w:rsidR="00CF2A29">
        <w:t xml:space="preserve"> environment</w:t>
      </w:r>
      <w:r w:rsidR="00E85546">
        <w:t xml:space="preserve"> component of the Pangolin sys</w:t>
      </w:r>
      <w:r w:rsidR="00602D36">
        <w:t>tem wa</w:t>
      </w:r>
      <w:r w:rsidR="00E85546">
        <w:t>s implemented using the Second Life/</w:t>
      </w:r>
      <w:proofErr w:type="spellStart"/>
      <w:r w:rsidR="00E85546">
        <w:t>OpenSimulator</w:t>
      </w:r>
      <w:proofErr w:type="spellEnd"/>
      <w:r w:rsidR="00E85546">
        <w:t xml:space="preserve"> (SL/OpenSim) platform, which provides a 3D social-oriented multi-user non-competitive </w:t>
      </w:r>
      <w:r w:rsidR="00991D19">
        <w:t>virtual</w:t>
      </w:r>
      <w:r w:rsidR="00E85546">
        <w:t xml:space="preserve"> environment which focuses on the community, creation and commerce </w:t>
      </w:r>
      <w:r w:rsidR="001C7213">
        <w:fldChar w:fldCharType="begin" w:fldLock="1"/>
      </w:r>
      <w:r w:rsidR="00741A50">
        <w:instrText>ADDIN CSL_CITATION { "citationItems" : [ { "id" : "ITEM-1", "itemData" : { "author" : [ { "dropping-particle" : "", "family" : "Sivan", "given" : "Yesha", "non-dropping-particle" : "", "parse-names" : false, "suffix" : "" } ], "container-title" : "Journal of Virtual Worlds Research", "id" : "ITEM-1", "issue" : "1", "issued" : { "date-parts" : [ [ "2008" ] ] }, "note" : "Very good &amp; thorough background/introduction to 'real virtual worlds', assuming no previous knowledge into the subject. Focuses strongly on Second Life.", "page" : "1-32", "title" : "3D3C Real Virtual Worlds Defined : The Immense Potential of Merging 3D , Community , Creation , and Commerce 3D3C Real Virtual Worlds Defined : The Immense Potential of Merging 3D , Community , Creation , and Commerce", "type" : "article-journal", "volume" : "1" }, "uris" : [ "http://www.mendeley.com/documents/?uuid=3963902d-e5db-4bd8-9fe4-90f94027da03" ] } ], "mendeley" : { "previouslyFormattedCitation" : "[21]" }, "properties" : { "noteIndex" : 0 }, "schema" : "https://github.com/citation-style-language/schema/raw/master/csl-citation.json" }</w:instrText>
      </w:r>
      <w:r w:rsidR="001C7213">
        <w:fldChar w:fldCharType="separate"/>
      </w:r>
      <w:r w:rsidR="0044597D" w:rsidRPr="0044597D">
        <w:rPr>
          <w:noProof/>
        </w:rPr>
        <w:t>[21]</w:t>
      </w:r>
      <w:r w:rsidR="001C7213">
        <w:fldChar w:fldCharType="end"/>
      </w:r>
      <w:r w:rsidR="00E85546">
        <w:t xml:space="preserve"> aspects of many users interacting within a shared space through the abstraction of avatars, rather than the competitive natures of games and the solitary environments afforded by simulation and visualization platforms. The </w:t>
      </w:r>
      <w:r w:rsidR="00E5698F">
        <w:t xml:space="preserve">distributed </w:t>
      </w:r>
      <w:r w:rsidR="00E85546">
        <w:t>client/server model of SL/OpenSim, wherein 3D content is stored on a grid of servers</w:t>
      </w:r>
      <w:r w:rsidR="00E5698F">
        <w:t xml:space="preserve"> operated by a multitude of organizations</w:t>
      </w:r>
      <w:r w:rsidR="00E85546">
        <w:t xml:space="preserve"> and distributed</w:t>
      </w:r>
      <w:r w:rsidR="00E5698F">
        <w:t xml:space="preserve"> to and navigated between by</w:t>
      </w:r>
      <w:r w:rsidR="00E85546">
        <w:t xml:space="preserve"> dispersed clients on demand when they enter a particular region rather than being pre-distributed as is the norm for games, simulations and visualizations, is analogous to the manner in which 2D social Web content is served from Web servers to client browsers</w:t>
      </w:r>
      <w:r w:rsidR="004B2F34">
        <w:t xml:space="preserve"> and apps. T</w:t>
      </w:r>
      <w:r w:rsidR="00E85546">
        <w:t>his style of content delivery is necessary when considering the dynamic and ephemeral nature of consumer-generated media which constitutes the majority of the current 2D social Web and will make up the majority of expanding 3D social Web content.</w:t>
      </w:r>
    </w:p>
    <w:p w:rsidR="004B2F34" w:rsidRDefault="00E85546">
      <w:pPr>
        <w:pStyle w:val="Referencesandnotes"/>
        <w:ind w:left="0" w:firstLine="0"/>
      </w:pPr>
      <w:r>
        <w:t>Whilst SL/OpenSim encapsulates many of the desirable architectural features for 3D PoSR experiments it does not support execution upon familiar mobile platforms</w:t>
      </w:r>
      <w:r w:rsidR="009E44A8">
        <w:t xml:space="preserve"> (Android/</w:t>
      </w:r>
      <w:proofErr w:type="spellStart"/>
      <w:r w:rsidR="009E44A8">
        <w:t>iOS</w:t>
      </w:r>
      <w:proofErr w:type="spellEnd"/>
      <w:r w:rsidR="009E44A8">
        <w:t>)</w:t>
      </w:r>
      <w:r>
        <w:t xml:space="preserve"> nor does it provision for </w:t>
      </w:r>
      <w:r w:rsidR="00991D19">
        <w:t xml:space="preserve">avatar </w:t>
      </w:r>
      <w:r>
        <w:t xml:space="preserve">control from sensor data. However the open source nature of the SL </w:t>
      </w:r>
      <w:r w:rsidR="00B54006">
        <w:t>viewer</w:t>
      </w:r>
      <w:r>
        <w:t xml:space="preserve"> allowed modifications </w:t>
      </w:r>
      <w:r w:rsidR="00B36E73">
        <w:t xml:space="preserve">to be effected, </w:t>
      </w:r>
      <w:r>
        <w:t>enabling control of the avatar and camera from real time data collected from position and ori</w:t>
      </w:r>
      <w:r w:rsidR="00480567">
        <w:t xml:space="preserve">entation sensors connected to an </w:t>
      </w:r>
      <w:r w:rsidR="00B36E73">
        <w:t>x86</w:t>
      </w:r>
      <w:r>
        <w:t xml:space="preserve"> </w:t>
      </w:r>
      <w:r w:rsidR="00480567">
        <w:t xml:space="preserve">architecture </w:t>
      </w:r>
      <w:r>
        <w:t xml:space="preserve">tablet computer. This ability to control navigation </w:t>
      </w:r>
      <w:r w:rsidR="001170E5">
        <w:t xml:space="preserve">within the 3D </w:t>
      </w:r>
      <w:r w:rsidR="00F55879">
        <w:t xml:space="preserve">virtual </w:t>
      </w:r>
      <w:r w:rsidR="001170E5">
        <w:t xml:space="preserve">environment </w:t>
      </w:r>
      <w:r>
        <w:t xml:space="preserve">without explicit conscious input of keyboard/mouse/touch commands is integral to </w:t>
      </w:r>
      <w:r w:rsidR="004B2F34">
        <w:t xml:space="preserve">reducing the cognitive load required to maintain a presence within a </w:t>
      </w:r>
      <w:r w:rsidR="00F55879">
        <w:t xml:space="preserve">virtual </w:t>
      </w:r>
      <w:r w:rsidR="004B2F34">
        <w:t xml:space="preserve">environment which is a key requirement for </w:t>
      </w:r>
      <w:r w:rsidR="00F55879">
        <w:t xml:space="preserve">overcoming the vacancy problem and </w:t>
      </w:r>
      <w:r w:rsidR="004B2F34">
        <w:t>achieving successful mobile cross reality.</w:t>
      </w:r>
    </w:p>
    <w:p w:rsidR="00221631" w:rsidRDefault="00E85546">
      <w:pPr>
        <w:pStyle w:val="Referencesandnotes"/>
        <w:ind w:left="0" w:firstLine="0"/>
      </w:pPr>
      <w:r>
        <w:t xml:space="preserve">As the SL </w:t>
      </w:r>
      <w:r w:rsidR="00B54006">
        <w:t>viewer</w:t>
      </w:r>
      <w:r>
        <w:t xml:space="preserve"> is only available for x86 platforms th</w:t>
      </w:r>
      <w:r w:rsidR="00EC2697">
        <w:t>e choice of user hardware platform for the</w:t>
      </w:r>
      <w:r>
        <w:t xml:space="preserve"> experiments </w:t>
      </w:r>
      <w:r w:rsidR="00EC2697">
        <w:t xml:space="preserve">was limited, with </w:t>
      </w:r>
      <w:r>
        <w:t xml:space="preserve">the MSI </w:t>
      </w:r>
      <w:proofErr w:type="spellStart"/>
      <w:r>
        <w:t>WindPad</w:t>
      </w:r>
      <w:proofErr w:type="spellEnd"/>
      <w:r>
        <w:t xml:space="preserve"> 110W</w:t>
      </w:r>
      <w:r w:rsidR="00EC2697">
        <w:t xml:space="preserve"> presenting the most promising solution</w:t>
      </w:r>
      <w:r>
        <w:t>: a 10” tablet computer sporting an AMD Brazos Z01 APU (combining a dual-core x86 CPU and Radeon HD62</w:t>
      </w:r>
      <w:r w:rsidR="00C261E2">
        <w:t xml:space="preserve">50 GPU) </w:t>
      </w:r>
      <w:r w:rsidR="00C261E2">
        <w:fldChar w:fldCharType="begin" w:fldLock="1"/>
      </w:r>
      <w:r w:rsidR="00741A50">
        <w:instrText>ADDIN CSL_CITATION { "citationItems" : [ { "id" : "ITEM-1", "itemData" : { "URL" : "http://www.msi.com/product/nb/WindPad-110W.html", "accessed" : { "date-parts" : [ [ "2012", "4", "8" ] ] }, "author" : [ { "dropping-particle" : "", "family" : "Micro-Star Int'l Co.", "given" : "Ltd.", "non-dropping-particle" : "", "parse-names" : false, "suffix" : "" } ], "id" : "ITEM-1", "issued" : { "date-parts" : [ [ "0" ] ] }, "title" : "MSI Global \u2013 Notebook - WindPad 110W", "type" : "webpage" }, "uris" : [ "http://www.mendeley.com/documents/?uuid=cd579d25-c4b5-43f5-906a-da9efef3799f" ] } ], "mendeley" : { "previouslyFormattedCitation" : "[22]" }, "properties" : { "noteIndex" : 0 }, "schema" : "https://github.com/citation-style-language/schema/raw/master/csl-citation.json" }</w:instrText>
      </w:r>
      <w:r w:rsidR="00C261E2">
        <w:fldChar w:fldCharType="separate"/>
      </w:r>
      <w:r w:rsidR="0044597D" w:rsidRPr="0044597D">
        <w:rPr>
          <w:noProof/>
        </w:rPr>
        <w:t>[22]</w:t>
      </w:r>
      <w:r w:rsidR="00C261E2">
        <w:fldChar w:fldCharType="end"/>
      </w:r>
      <w:r w:rsidR="00602D36">
        <w:t>. The user’s position wa</w:t>
      </w:r>
      <w:r>
        <w:t xml:space="preserve">s monitored using GPS, a solution which is well suited to applications of the system within the use case of cultural </w:t>
      </w:r>
      <w:r w:rsidR="00BE4C89">
        <w:t>heritage;</w:t>
      </w:r>
      <w:r>
        <w:t xml:space="preserve"> such sites often constitute outdoor ruins a</w:t>
      </w:r>
      <w:r w:rsidR="00EB447E">
        <w:t xml:space="preserve">t which a clear view of the sky </w:t>
      </w:r>
      <w:r w:rsidR="00E5698F">
        <w:t>allow</w:t>
      </w:r>
      <w:r w:rsidR="00EB447E">
        <w:t>s</w:t>
      </w:r>
      <w:r>
        <w:t xml:space="preserve"> </w:t>
      </w:r>
      <w:r w:rsidR="008D2CF8">
        <w:t xml:space="preserve">for </w:t>
      </w:r>
      <w:r w:rsidR="00F93A58">
        <w:t xml:space="preserve">good </w:t>
      </w:r>
      <w:r>
        <w:t>GPS connectivity. For use cases where a similar modality of interaction is desired whilst indoors then an indoor positioning system would be used; a roundup of su</w:t>
      </w:r>
      <w:r w:rsidR="00741A50">
        <w:t xml:space="preserve">ch technologies is available in </w:t>
      </w:r>
      <w:r w:rsidR="00741A50">
        <w:fldChar w:fldCharType="begin" w:fldLock="1"/>
      </w:r>
      <w:r w:rsidR="00741A50">
        <w:instrText>ADDIN CSL_CITATION { "citationItems" : [ { "id" : "ITEM-1", "itemData" : { "author" : [ { "dropping-particle" : "", "family" : "Mautz", "given" : "Rainer", "non-dropping-particle" : "", "parse-names" : false, "suffix" : "" } ], "id" : "ITEM-1", "issued" : { "date-parts" : [ [ "2012" ] ] }, "page" : "127", "publisher" : "ETH Zurich", "title" : "Indoor Positioning Technologies", "type" : "thesis" }, "uris" : [ "http://www.mendeley.com/documents/?uuid=fbbf65ab-4b01-42bd-98be-2020b8a69360" ] } ], "mendeley" : { "previouslyFormattedCitation" : "[23]" }, "properties" : { "noteIndex" : 0 }, "schema" : "https://github.com/citation-style-language/schema/raw/master/csl-citation.json" }</w:instrText>
      </w:r>
      <w:r w:rsidR="00741A50">
        <w:fldChar w:fldCharType="separate"/>
      </w:r>
      <w:r w:rsidR="00741A50" w:rsidRPr="00741A50">
        <w:rPr>
          <w:noProof/>
        </w:rPr>
        <w:t>[23]</w:t>
      </w:r>
      <w:r w:rsidR="00741A50">
        <w:fldChar w:fldCharType="end"/>
      </w:r>
      <w:r w:rsidR="00741A50">
        <w:t xml:space="preserve"> </w:t>
      </w:r>
      <w:r>
        <w:t xml:space="preserve">and of particular pertinence is the upcoming </w:t>
      </w:r>
      <w:proofErr w:type="spellStart"/>
      <w:r>
        <w:t>IndoorAtlas</w:t>
      </w:r>
      <w:proofErr w:type="spellEnd"/>
      <w:r>
        <w:t xml:space="preserve">  </w:t>
      </w:r>
      <w:r w:rsidR="006E5709">
        <w:fldChar w:fldCharType="begin" w:fldLock="1"/>
      </w:r>
      <w:r w:rsidR="00741A50">
        <w:instrText>ADDIN CSL_CITATION { "citationItems" : [ { "id" : "ITEM-1", "itemData" : { "URL" : "http://www.indooratlas.com/Technology", "accessed" : { "date-parts" : [ [ "2013", "2", "11" ] ] }, "author" : [ { "dropping-particle" : "", "family" : "IndoorAtlas Ltd.", "given" : "", "non-dropping-particle" : "", "parse-names" : false, "suffix" : "" } ], "id" : "ITEM-1", "issued" : { "date-parts" : [ [ "0" ] ] }, "title" : "Technology", "type" : "webpage" }, "uris" : [ "http://www.mendeley.com/documents/?uuid=7eace680-1d82-4f5a-96d3-8563caffaa9c" ] } ], "mendeley" : { "previouslyFormattedCitation" : "[24]" }, "properties" : { "noteIndex" : 0 }, "schema" : "https://github.com/citation-style-language/schema/raw/master/csl-citation.json" }</w:instrText>
      </w:r>
      <w:r w:rsidR="006E5709">
        <w:fldChar w:fldCharType="separate"/>
      </w:r>
      <w:r w:rsidR="0044597D" w:rsidRPr="0044597D">
        <w:rPr>
          <w:noProof/>
        </w:rPr>
        <w:t>[24]</w:t>
      </w:r>
      <w:r w:rsidR="006E5709">
        <w:fldChar w:fldCharType="end"/>
      </w:r>
      <w:r w:rsidR="006E5709">
        <w:t xml:space="preserve"> </w:t>
      </w:r>
      <w:r w:rsidR="00E92259">
        <w:t>technology</w:t>
      </w:r>
      <w:r>
        <w:t xml:space="preserve"> which purports to provide </w:t>
      </w:r>
      <w:r>
        <w:lastRenderedPageBreak/>
        <w:t>accurate indoor positioning using</w:t>
      </w:r>
      <w:r w:rsidR="00E35F77">
        <w:t xml:space="preserve"> only the magnetometers</w:t>
      </w:r>
      <w:r>
        <w:t xml:space="preserve"> already </w:t>
      </w:r>
      <w:r w:rsidR="00386D08">
        <w:t xml:space="preserve">ubiquitous </w:t>
      </w:r>
      <w:r>
        <w:t>in today's smartphones</w:t>
      </w:r>
      <w:r w:rsidR="00386D08">
        <w:t xml:space="preserve"> and tablets</w:t>
      </w:r>
      <w:r>
        <w:t>.</w:t>
      </w:r>
    </w:p>
    <w:p w:rsidR="00221631" w:rsidRDefault="00B04C17">
      <w:pPr>
        <w:pStyle w:val="Referencesandnotes"/>
        <w:ind w:left="0" w:firstLine="0"/>
      </w:pPr>
      <w:r>
        <w:rPr>
          <w:b/>
        </w:rPr>
        <w:t>GPS</w:t>
      </w:r>
      <w:r w:rsidR="00E0088E">
        <w:rPr>
          <w:b/>
        </w:rPr>
        <w:t xml:space="preserve"> </w:t>
      </w:r>
      <w:r w:rsidR="00696726">
        <w:rPr>
          <w:b/>
        </w:rPr>
        <w:t>configuration</w:t>
      </w:r>
      <w:r w:rsidR="00E85546">
        <w:rPr>
          <w:b/>
        </w:rPr>
        <w:t>:</w:t>
      </w:r>
      <w:r w:rsidR="00E85546">
        <w:t xml:space="preserve"> The 110W features an </w:t>
      </w:r>
      <w:proofErr w:type="spellStart"/>
      <w:r w:rsidR="00E85546">
        <w:t>AzureWave</w:t>
      </w:r>
      <w:proofErr w:type="spellEnd"/>
      <w:r w:rsidR="00E85546">
        <w:t xml:space="preserve"> GPS-M16 </w:t>
      </w:r>
      <w:r w:rsidR="00C261E2">
        <w:fldChar w:fldCharType="begin" w:fldLock="1"/>
      </w:r>
      <w:r w:rsidR="00741A50">
        <w:instrText>ADDIN CSL_CITATION { "citationItems" : [ { "id" : "ITEM-1", "itemData" : { "URL" : "http://www.azurewave.com/product_GPS-M19_1.asp", "accessed" : { "date-parts" : [ [ "2013", "2", "11" ] ] }, "author" : [ { "dropping-particle" : "", "family" : "AzureWave", "given" : "", "non-dropping-particle" : "", "parse-names" : false, "suffix" : "" } ], "id" : "ITEM-1", "issued" : { "date-parts" : [ [ "0" ] ] }, "title" : "GPS-M16", "type" : "webpage" }, "uris" : [ "http://www.mendeley.com/documents/?uuid=2ff717ed-8c96-4f67-a0ed-b2586237a735" ] } ], "mendeley" : { "previouslyFormattedCitation" : "[25]" }, "properties" : { "noteIndex" : 0 }, "schema" : "https://github.com/citation-style-language/schema/raw/master/csl-citation.json" }</w:instrText>
      </w:r>
      <w:r w:rsidR="00C261E2">
        <w:fldChar w:fldCharType="separate"/>
      </w:r>
      <w:r w:rsidR="0044597D" w:rsidRPr="0044597D">
        <w:rPr>
          <w:noProof/>
        </w:rPr>
        <w:t>[25]</w:t>
      </w:r>
      <w:r w:rsidR="00C261E2">
        <w:fldChar w:fldCharType="end"/>
      </w:r>
      <w:r w:rsidR="00E85546">
        <w:t xml:space="preserve"> GPS </w:t>
      </w:r>
      <w:r w:rsidR="001D5ADC">
        <w:t>receiver;</w:t>
      </w:r>
      <w:r w:rsidR="00320723">
        <w:t xml:space="preserve"> however poor API provision and</w:t>
      </w:r>
      <w:r w:rsidR="00EB447E">
        <w:t xml:space="preserve"> meager documentation lead</w:t>
      </w:r>
      <w:r w:rsidR="00E85546">
        <w:t xml:space="preserve"> </w:t>
      </w:r>
      <w:r w:rsidR="00EB447E">
        <w:t xml:space="preserve">to use of </w:t>
      </w:r>
      <w:r w:rsidR="00E85546">
        <w:t>a</w:t>
      </w:r>
      <w:r w:rsidR="005C015D">
        <w:t xml:space="preserve"> separate u-</w:t>
      </w:r>
      <w:proofErr w:type="spellStart"/>
      <w:r w:rsidR="005C015D">
        <w:t>blox</w:t>
      </w:r>
      <w:proofErr w:type="spellEnd"/>
      <w:r w:rsidR="005C015D">
        <w:t xml:space="preserve"> MAX-6</w:t>
      </w:r>
      <w:r w:rsidR="00E85546">
        <w:t xml:space="preserve"> GPS receiver </w:t>
      </w:r>
      <w:r w:rsidR="005C015D">
        <w:fldChar w:fldCharType="begin" w:fldLock="1"/>
      </w:r>
      <w:r w:rsidR="00741A50">
        <w:instrText>ADDIN CSL_CITATION { "citationItems" : [ { "id" : "ITEM-1", "itemData" : { "URL" : "http://www.u-blox.com/en/gps-modules/pvt-modules/max-6.html", "accessed" : { "date-parts" : [ [ "2013", "2", "11" ] ] }, "author" : [ { "dropping-particle" : "", "family" : "u-blox AG", "given" : "", "non-dropping-particle" : "", "parse-names" : false, "suffix" : "" } ], "id" : "ITEM-1", "issued" : { "date-parts" : [ [ "0" ] ] }, "title" : "MAX-6 series", "type" : "webpage" }, "uris" : [ "http://www.mendeley.com/documents/?uuid=5a090c5d-b058-4902-8139-759bebb515ff" ] } ], "mendeley" : { "previouslyFormattedCitation" : "[26]" }, "properties" : { "noteIndex" : 0 }, "schema" : "https://github.com/citation-style-language/schema/raw/master/csl-citation.json" }</w:instrText>
      </w:r>
      <w:r w:rsidR="005C015D">
        <w:fldChar w:fldCharType="separate"/>
      </w:r>
      <w:r w:rsidR="0044597D" w:rsidRPr="0044597D">
        <w:rPr>
          <w:noProof/>
        </w:rPr>
        <w:t>[26]</w:t>
      </w:r>
      <w:r w:rsidR="005C015D">
        <w:fldChar w:fldCharType="end"/>
      </w:r>
      <w:r w:rsidR="005C015D">
        <w:t xml:space="preserve"> outfitted </w:t>
      </w:r>
      <w:r w:rsidR="00E85546">
        <w:t xml:space="preserve">with a </w:t>
      </w:r>
      <w:proofErr w:type="spellStart"/>
      <w:r w:rsidR="00C261E2">
        <w:t>Sarantel</w:t>
      </w:r>
      <w:proofErr w:type="spellEnd"/>
      <w:r w:rsidR="00C261E2">
        <w:t xml:space="preserve"> SL-1202 passive antenna </w:t>
      </w:r>
      <w:r w:rsidR="00C261E2">
        <w:fldChar w:fldCharType="begin" w:fldLock="1"/>
      </w:r>
      <w:r w:rsidR="00741A50">
        <w:instrText>ADDIN CSL_CITATION { "citationItems" : [ { "id" : "ITEM-1", "itemData" : { "URL" : "http://www.sarantel.com/products/sl1200", "accessed" : { "date-parts" : [ [ "2013", "2", "11" ] ] }, "author" : [ { "dropping-particle" : "", "family" : "Sarantel", "given" : "", "non-dropping-particle" : "", "parse-names" : false, "suffix" : "" } ], "id" : "ITEM-1", "issued" : { "date-parts" : [ [ "0" ] ] }, "title" : "SL1200", "type" : "webpage" }, "uris" : [ "http://www.mendeley.com/documents/?uuid=cb6dd9d4-3b45-4db0-8d50-3ac8506a6faa" ] } ], "mendeley" : { "previouslyFormattedCitation" : "[27]" }, "properties" : { "noteIndex" : 0 }, "schema" : "https://github.com/citation-style-language/schema/raw/master/csl-citation.json" }</w:instrText>
      </w:r>
      <w:r w:rsidR="00C261E2">
        <w:fldChar w:fldCharType="separate"/>
      </w:r>
      <w:r w:rsidR="0044597D" w:rsidRPr="0044597D">
        <w:rPr>
          <w:noProof/>
        </w:rPr>
        <w:t>[27]</w:t>
      </w:r>
      <w:r w:rsidR="00C261E2">
        <w:fldChar w:fldCharType="end"/>
      </w:r>
      <w:r w:rsidR="00E85546">
        <w:t>. The MAX-6 is of higher operational specification than the GPS-M16 and supports Satellite Based Augmentation Systems (SBAS)</w:t>
      </w:r>
      <w:r w:rsidR="0070593E">
        <w:t xml:space="preserve"> which improve the accuracy of location data by applying additional correction data received from networks of satellites and ground-based transmitters</w:t>
      </w:r>
      <w:r w:rsidR="007A6261">
        <w:t xml:space="preserve"> separate to those of the GPS system</w:t>
      </w:r>
      <w:r w:rsidR="0070593E">
        <w:t xml:space="preserve">. These networks include </w:t>
      </w:r>
      <w:r w:rsidR="00E85546">
        <w:t xml:space="preserve">the European Geostationary Navigation Overlay Service (EGNOS) that covers the UK where </w:t>
      </w:r>
      <w:r w:rsidR="001E67C8">
        <w:t>the</w:t>
      </w:r>
      <w:r w:rsidR="00E85546">
        <w:t xml:space="preserve"> experiments took place.</w:t>
      </w:r>
    </w:p>
    <w:p w:rsidR="007A166D" w:rsidRDefault="007A166D" w:rsidP="007A166D">
      <w:pPr>
        <w:pStyle w:val="AbstractSummary"/>
        <w:rPr>
          <w:color w:val="000000"/>
          <w:shd w:val="clear" w:color="auto" w:fill="FFFFFF"/>
        </w:rPr>
      </w:pPr>
      <w:r>
        <w:rPr>
          <w:color w:val="000000"/>
          <w:shd w:val="clear" w:color="auto" w:fill="FFFFFF"/>
        </w:rPr>
        <w:t>The product summary for the MAX-6 claims accuracy of 2.5m</w:t>
      </w:r>
      <w:r w:rsidR="0070593E">
        <w:rPr>
          <w:color w:val="000000"/>
          <w:shd w:val="clear" w:color="auto" w:fill="FFFFFF"/>
        </w:rPr>
        <w:t xml:space="preserve"> </w:t>
      </w:r>
      <w:r w:rsidR="0070593E">
        <w:t>Circular Error Probable (CEP)</w:t>
      </w:r>
      <w:r w:rsidR="0070593E" w:rsidRPr="0070593E">
        <w:rPr>
          <w:color w:val="000000"/>
          <w:shd w:val="clear" w:color="auto" w:fill="FFFFFF"/>
        </w:rPr>
        <w:t xml:space="preserve"> </w:t>
      </w:r>
      <w:r w:rsidR="0070593E">
        <w:rPr>
          <w:color w:val="000000"/>
          <w:shd w:val="clear" w:color="auto" w:fill="FFFFFF"/>
        </w:rPr>
        <w:t xml:space="preserve">without SBAS corrections and 2m CEP with SBAS corrections </w:t>
      </w:r>
      <w:r w:rsidR="0070593E" w:rsidRPr="00854259">
        <w:rPr>
          <w:i/>
          <w:color w:val="000000"/>
          <w:shd w:val="clear" w:color="auto" w:fill="FFFFFF"/>
        </w:rPr>
        <w:t>“demonstrated with a good active antenna”</w:t>
      </w:r>
      <w:r w:rsidR="0070593E">
        <w:rPr>
          <w:color w:val="000000"/>
          <w:shd w:val="clear" w:color="auto" w:fill="FFFFFF"/>
        </w:rPr>
        <w:t xml:space="preserve"> </w:t>
      </w:r>
      <w:r w:rsidR="0070593E">
        <w:rPr>
          <w:color w:val="000000"/>
          <w:shd w:val="clear" w:color="auto" w:fill="FFFFFF"/>
        </w:rPr>
        <w:fldChar w:fldCharType="begin" w:fldLock="1"/>
      </w:r>
      <w:r w:rsidR="00741A50">
        <w:rPr>
          <w:color w:val="000000"/>
          <w:shd w:val="clear" w:color="auto" w:fill="FFFFFF"/>
        </w:rPr>
        <w:instrText>ADDIN CSL_CITATION { "citationItems" : [ { "id" : "ITEM-1", "itemData" : { "author" : [ { "dropping-particle" : "", "family" : "u-blox AG", "given" : "", "non-dropping-particle" : "", "parse-names" : false, "suffix" : "" } ], "id" : "ITEM-1", "issued" : { "date-parts" : [ [ "2012" ] ] }, "title" : "MAX-6 Product Summary", "type" : "article" }, "uris" : [ "http://www.mendeley.com/documents/?uuid=e28d7288-639f-4de8-be8d-14986444ae5e" ] } ], "mendeley" : { "previouslyFormattedCitation" : "[28]" }, "properties" : { "noteIndex" : 0 }, "schema" : "https://github.com/citation-style-language/schema/raw/master/csl-citation.json" }</w:instrText>
      </w:r>
      <w:r w:rsidR="0070593E">
        <w:rPr>
          <w:color w:val="000000"/>
          <w:shd w:val="clear" w:color="auto" w:fill="FFFFFF"/>
        </w:rPr>
        <w:fldChar w:fldCharType="separate"/>
      </w:r>
      <w:r w:rsidR="0070593E" w:rsidRPr="0044597D">
        <w:rPr>
          <w:noProof/>
          <w:color w:val="000000"/>
          <w:shd w:val="clear" w:color="auto" w:fill="FFFFFF"/>
        </w:rPr>
        <w:t>[28]</w:t>
      </w:r>
      <w:r w:rsidR="0070593E">
        <w:rPr>
          <w:color w:val="000000"/>
          <w:shd w:val="clear" w:color="auto" w:fill="FFFFFF"/>
        </w:rPr>
        <w:fldChar w:fldCharType="end"/>
      </w:r>
      <w:r w:rsidR="0070593E">
        <w:rPr>
          <w:color w:val="000000"/>
          <w:shd w:val="clear" w:color="auto" w:fill="FFFFFF"/>
        </w:rPr>
        <w:t>.</w:t>
      </w:r>
      <w:r w:rsidR="0070593E">
        <w:t xml:space="preserve"> This means that, in an ideal situation with SBAS correction data available, there would be 50% certainty that </w:t>
      </w:r>
      <w:r w:rsidR="00C21529">
        <w:t>each</w:t>
      </w:r>
      <w:r w:rsidR="0070593E">
        <w:t xml:space="preserve"> position reported by the GPS receiver would be within 2m of its actual position.</w:t>
      </w:r>
      <w:r w:rsidR="0070593E">
        <w:rPr>
          <w:color w:val="000000"/>
          <w:shd w:val="clear" w:color="auto" w:fill="FFFFFF"/>
        </w:rPr>
        <w:t xml:space="preserve"> </w:t>
      </w:r>
      <w:r w:rsidR="002F67DB">
        <w:rPr>
          <w:color w:val="000000"/>
          <w:shd w:val="clear" w:color="auto" w:fill="FFFFFF"/>
        </w:rPr>
        <w:t>The SL-1202 antenna</w:t>
      </w:r>
      <w:r>
        <w:rPr>
          <w:color w:val="000000"/>
          <w:shd w:val="clear" w:color="auto" w:fill="FFFFFF"/>
        </w:rPr>
        <w:t xml:space="preserve"> used is passive, however as the distance between antenna and the MAX-6 IC itself in </w:t>
      </w:r>
      <w:r w:rsidR="002F67DB">
        <w:rPr>
          <w:color w:val="000000"/>
          <w:shd w:val="clear" w:color="auto" w:fill="FFFFFF"/>
        </w:rPr>
        <w:t xml:space="preserve">the hardware </w:t>
      </w:r>
      <w:r w:rsidR="008061ED">
        <w:rPr>
          <w:color w:val="000000"/>
          <w:shd w:val="clear" w:color="auto" w:fill="FFFFFF"/>
        </w:rPr>
        <w:t xml:space="preserve">application </w:t>
      </w:r>
      <w:proofErr w:type="gramStart"/>
      <w:r w:rsidR="008061ED">
        <w:rPr>
          <w:color w:val="000000"/>
          <w:shd w:val="clear" w:color="auto" w:fill="FFFFFF"/>
        </w:rPr>
        <w:t>is</w:t>
      </w:r>
      <w:proofErr w:type="gramEnd"/>
      <w:r w:rsidR="008061ED">
        <w:rPr>
          <w:color w:val="000000"/>
          <w:shd w:val="clear" w:color="auto" w:fill="FFFFFF"/>
        </w:rPr>
        <w:t xml:space="preserve"> only a few millimeters</w:t>
      </w:r>
      <w:r>
        <w:rPr>
          <w:color w:val="000000"/>
          <w:shd w:val="clear" w:color="auto" w:fill="FFFFFF"/>
        </w:rPr>
        <w:t xml:space="preserve"> there would have been negligible benefit from using an active antenna. However whethe</w:t>
      </w:r>
      <w:r w:rsidR="00B8773A">
        <w:rPr>
          <w:color w:val="000000"/>
          <w:shd w:val="clear" w:color="auto" w:fill="FFFFFF"/>
        </w:rPr>
        <w:t>r the SL-1202 constitutes ‘good’</w:t>
      </w:r>
      <w:r>
        <w:rPr>
          <w:color w:val="000000"/>
          <w:shd w:val="clear" w:color="auto" w:fill="FFFFFF"/>
        </w:rPr>
        <w:t xml:space="preserve"> for achieving the headlining performance characteristics of the MAX-6 is </w:t>
      </w:r>
      <w:r w:rsidR="00B8773A">
        <w:rPr>
          <w:color w:val="000000"/>
          <w:shd w:val="clear" w:color="auto" w:fill="FFFFFF"/>
        </w:rPr>
        <w:t>debatable as the definition of ‘good’ was not provided in the product summary</w:t>
      </w:r>
      <w:r>
        <w:rPr>
          <w:color w:val="000000"/>
          <w:shd w:val="clear" w:color="auto" w:fill="FFFFFF"/>
        </w:rPr>
        <w:t>.</w:t>
      </w:r>
    </w:p>
    <w:p w:rsidR="00842BD2" w:rsidRPr="007F38C1" w:rsidRDefault="00602D36" w:rsidP="007F38C1">
      <w:pPr>
        <w:pStyle w:val="Referencesandnotes"/>
        <w:ind w:left="0" w:firstLine="0"/>
      </w:pPr>
      <w:r>
        <w:t>The MAX-6 wa</w:t>
      </w:r>
      <w:r w:rsidR="007A166D">
        <w:t xml:space="preserve">s </w:t>
      </w:r>
      <w:r w:rsidR="002F67DB">
        <w:t xml:space="preserve">operated in </w:t>
      </w:r>
      <w:r w:rsidR="007A166D">
        <w:t xml:space="preserve">‘pedestrian’ dynamic platform model, </w:t>
      </w:r>
      <w:r>
        <w:t xml:space="preserve">use of </w:t>
      </w:r>
      <w:r w:rsidR="007A166D">
        <w:t xml:space="preserve">SBAS </w:t>
      </w:r>
      <w:r>
        <w:t>correction data wa</w:t>
      </w:r>
      <w:r w:rsidR="002F67DB">
        <w:t xml:space="preserve">s </w:t>
      </w:r>
      <w:r w:rsidR="007A166D">
        <w:t xml:space="preserve">enabled and frequency of readings </w:t>
      </w:r>
      <w:r>
        <w:t xml:space="preserve">was </w:t>
      </w:r>
      <w:r w:rsidR="007A166D">
        <w:t>set to the maximum of 5Hz</w:t>
      </w:r>
      <w:r w:rsidR="00152829">
        <w:t>.</w:t>
      </w:r>
    </w:p>
    <w:p w:rsidR="00842BD2" w:rsidRPr="005A6C4F" w:rsidRDefault="00842BD2" w:rsidP="00842BD2">
      <w:pPr>
        <w:pStyle w:val="AbstractSummary"/>
        <w:rPr>
          <w:color w:val="000000"/>
          <w:shd w:val="clear" w:color="auto" w:fill="FFFFFF"/>
        </w:rPr>
      </w:pPr>
      <w:r>
        <w:rPr>
          <w:color w:val="000000"/>
          <w:shd w:val="clear" w:color="auto" w:fill="FFFFFF"/>
        </w:rPr>
        <w:t xml:space="preserve">To determine the real world accuracy attainable with the MAX-6 outfitted with the SL-1202 in situations akin to those of </w:t>
      </w:r>
      <w:r w:rsidR="007F38C1">
        <w:rPr>
          <w:color w:val="000000"/>
          <w:shd w:val="clear" w:color="auto" w:fill="FFFFFF"/>
        </w:rPr>
        <w:t>the</w:t>
      </w:r>
      <w:r w:rsidR="004A0A0E">
        <w:rPr>
          <w:color w:val="000000"/>
          <w:shd w:val="clear" w:color="auto" w:fill="FFFFFF"/>
        </w:rPr>
        <w:t xml:space="preserve"> cultural heritage case study, </w:t>
      </w:r>
      <w:r>
        <w:rPr>
          <w:color w:val="000000"/>
          <w:shd w:val="clear" w:color="auto" w:fill="FFFFFF"/>
        </w:rPr>
        <w:t xml:space="preserve">a walking route around the </w:t>
      </w:r>
      <w:r w:rsidR="00794FE8">
        <w:rPr>
          <w:color w:val="000000"/>
          <w:shd w:val="clear" w:color="auto" w:fill="FFFFFF"/>
        </w:rPr>
        <w:t>St Andrews cathedral ruins</w:t>
      </w:r>
      <w:r>
        <w:rPr>
          <w:color w:val="000000"/>
          <w:shd w:val="clear" w:color="auto" w:fill="FFFFFF"/>
        </w:rPr>
        <w:t>, akin to the route that a</w:t>
      </w:r>
      <w:r w:rsidR="00BE4934">
        <w:rPr>
          <w:color w:val="000000"/>
          <w:shd w:val="clear" w:color="auto" w:fill="FFFFFF"/>
        </w:rPr>
        <w:t>n individual</w:t>
      </w:r>
      <w:r>
        <w:rPr>
          <w:color w:val="000000"/>
          <w:shd w:val="clear" w:color="auto" w:fill="FFFFFF"/>
        </w:rPr>
        <w:t xml:space="preserve"> visitor </w:t>
      </w:r>
      <w:r w:rsidR="00BE4934">
        <w:rPr>
          <w:color w:val="000000"/>
          <w:shd w:val="clear" w:color="auto" w:fill="FFFFFF"/>
        </w:rPr>
        <w:t xml:space="preserve">or school group </w:t>
      </w:r>
      <w:r>
        <w:rPr>
          <w:color w:val="000000"/>
          <w:shd w:val="clear" w:color="auto" w:fill="FFFFFF"/>
        </w:rPr>
        <w:t>might take,</w:t>
      </w:r>
      <w:r w:rsidR="004A0A0E">
        <w:rPr>
          <w:color w:val="000000"/>
          <w:shd w:val="clear" w:color="auto" w:fill="FFFFFF"/>
        </w:rPr>
        <w:t xml:space="preserve"> was planned and then walked </w:t>
      </w:r>
      <w:r>
        <w:rPr>
          <w:color w:val="000000"/>
          <w:shd w:val="clear" w:color="auto" w:fill="FFFFFF"/>
        </w:rPr>
        <w:t xml:space="preserve">with the MAX-6 connected to a laptop computer via an </w:t>
      </w:r>
      <w:proofErr w:type="spellStart"/>
      <w:r>
        <w:rPr>
          <w:color w:val="000000"/>
          <w:shd w:val="clear" w:color="auto" w:fill="FFFFFF"/>
        </w:rPr>
        <w:t>Arduino</w:t>
      </w:r>
      <w:proofErr w:type="spellEnd"/>
      <w:r>
        <w:rPr>
          <w:color w:val="000000"/>
          <w:shd w:val="clear" w:color="auto" w:fill="FFFFFF"/>
        </w:rPr>
        <w:t xml:space="preserve"> operating as a</w:t>
      </w:r>
      <w:r w:rsidR="00BE4934">
        <w:rPr>
          <w:color w:val="000000"/>
          <w:shd w:val="clear" w:color="auto" w:fill="FFFFFF"/>
        </w:rPr>
        <w:t xml:space="preserve"> </w:t>
      </w:r>
      <w:r w:rsidR="00BE4934" w:rsidRPr="00BE4934">
        <w:rPr>
          <w:color w:val="000000"/>
          <w:shd w:val="clear" w:color="auto" w:fill="FFFFFF"/>
        </w:rPr>
        <w:t>Universal Asynchronous Receiver/Transmitter</w:t>
      </w:r>
      <w:r w:rsidR="00BE4934">
        <w:rPr>
          <w:color w:val="000000"/>
          <w:shd w:val="clear" w:color="auto" w:fill="FFFFFF"/>
        </w:rPr>
        <w:t xml:space="preserve"> (</w:t>
      </w:r>
      <w:r>
        <w:rPr>
          <w:color w:val="000000"/>
          <w:shd w:val="clear" w:color="auto" w:fill="FFFFFF"/>
        </w:rPr>
        <w:t>UART</w:t>
      </w:r>
      <w:r w:rsidR="00BE4934">
        <w:rPr>
          <w:color w:val="000000"/>
          <w:shd w:val="clear" w:color="auto" w:fill="FFFFFF"/>
        </w:rPr>
        <w:t>)</w:t>
      </w:r>
      <w:r>
        <w:rPr>
          <w:color w:val="000000"/>
          <w:shd w:val="clear" w:color="auto" w:fill="FFFFFF"/>
        </w:rPr>
        <w:t xml:space="preserve"> feeding the </w:t>
      </w:r>
      <w:r w:rsidR="007F38C1">
        <w:rPr>
          <w:color w:val="000000"/>
          <w:shd w:val="clear" w:color="auto" w:fill="FFFFFF"/>
        </w:rPr>
        <w:t xml:space="preserve">raw </w:t>
      </w:r>
      <w:r w:rsidR="00BE4934" w:rsidRPr="00BE4934">
        <w:rPr>
          <w:color w:val="000000"/>
          <w:shd w:val="clear" w:color="auto" w:fill="FFFFFF"/>
        </w:rPr>
        <w:t>National Marine Electronics Association</w:t>
      </w:r>
      <w:r w:rsidR="00BE4934">
        <w:rPr>
          <w:color w:val="000000"/>
          <w:shd w:val="clear" w:color="auto" w:fill="FFFFFF"/>
        </w:rPr>
        <w:t xml:space="preserve"> (</w:t>
      </w:r>
      <w:r>
        <w:rPr>
          <w:color w:val="000000"/>
          <w:shd w:val="clear" w:color="auto" w:fill="FFFFFF"/>
        </w:rPr>
        <w:t>NMEA</w:t>
      </w:r>
      <w:r w:rsidR="00BE4934">
        <w:rPr>
          <w:color w:val="000000"/>
          <w:shd w:val="clear" w:color="auto" w:fill="FFFFFF"/>
        </w:rPr>
        <w:t>)</w:t>
      </w:r>
      <w:r>
        <w:rPr>
          <w:color w:val="000000"/>
          <w:shd w:val="clear" w:color="auto" w:fill="FFFFFF"/>
        </w:rPr>
        <w:t xml:space="preserve"> messages into the u-center GPS evaluation software version 7.0 </w:t>
      </w:r>
      <w:r>
        <w:rPr>
          <w:color w:val="000000"/>
          <w:shd w:val="clear" w:color="auto" w:fill="FFFFFF"/>
        </w:rPr>
        <w:fldChar w:fldCharType="begin" w:fldLock="1"/>
      </w:r>
      <w:r w:rsidR="00741A50">
        <w:rPr>
          <w:color w:val="000000"/>
          <w:shd w:val="clear" w:color="auto" w:fill="FFFFFF"/>
        </w:rPr>
        <w:instrText>ADDIN CSL_CITATION { "citationItems" : [ { "id" : "ITEM-1", "itemData" : { "URL" : "http://www.u-blox.com/en/evaluation-tools-a-software/u-center/u-center.html", "accessed" : { "date-parts" : [ [ "2012", "3", "28" ] ] }, "author" : [ { "dropping-particle" : "", "family" : "u-blox AG", "given" : "", "non-dropping-particle" : "", "parse-names" : false, "suffix" : "" } ], "id" : "ITEM-1", "issued" : { "date-parts" : [ [ "0" ] ] }, "title" : "u-center GPS evaluation software", "type" : "webpage" }, "uris" : [ "http://www.mendeley.com/documents/?uuid=b5ce28a7-e332-4fb0-9ce1-d43d613850a1" ] } ], "mendeley" : { "previouslyFormattedCitation" : "[29]" }, "properties" : { "noteIndex" : 0 }, "schema" : "https://github.com/citation-style-language/schema/raw/master/csl-citation.json" }</w:instrText>
      </w:r>
      <w:r>
        <w:rPr>
          <w:color w:val="000000"/>
          <w:shd w:val="clear" w:color="auto" w:fill="FFFFFF"/>
        </w:rPr>
        <w:fldChar w:fldCharType="separate"/>
      </w:r>
      <w:r w:rsidR="0044597D" w:rsidRPr="0044597D">
        <w:rPr>
          <w:noProof/>
          <w:color w:val="000000"/>
          <w:shd w:val="clear" w:color="auto" w:fill="FFFFFF"/>
        </w:rPr>
        <w:t>[29]</w:t>
      </w:r>
      <w:r>
        <w:rPr>
          <w:color w:val="000000"/>
          <w:shd w:val="clear" w:color="auto" w:fill="FFFFFF"/>
        </w:rPr>
        <w:fldChar w:fldCharType="end"/>
      </w:r>
      <w:r>
        <w:rPr>
          <w:color w:val="000000"/>
          <w:shd w:val="clear" w:color="auto" w:fill="FFFFFF"/>
        </w:rPr>
        <w:t xml:space="preserve"> which logged the messages for later evaluation. Simultaneously </w:t>
      </w:r>
      <w:r w:rsidR="007F38C1">
        <w:rPr>
          <w:color w:val="000000"/>
          <w:shd w:val="clear" w:color="auto" w:fill="FFFFFF"/>
        </w:rPr>
        <w:t xml:space="preserve">for comparative purposes </w:t>
      </w:r>
      <w:r w:rsidR="004A0A0E">
        <w:rPr>
          <w:color w:val="000000"/>
          <w:shd w:val="clear" w:color="auto" w:fill="FFFFFF"/>
        </w:rPr>
        <w:t xml:space="preserve">a mid-range consumer Android smartphone was used to record the same track; a HTC One S </w:t>
      </w:r>
      <w:r w:rsidR="004A0A0E">
        <w:rPr>
          <w:color w:val="000000"/>
          <w:shd w:val="clear" w:color="auto" w:fill="FFFFFF"/>
        </w:rPr>
        <w:fldChar w:fldCharType="begin" w:fldLock="1"/>
      </w:r>
      <w:r w:rsidR="00741A50">
        <w:rPr>
          <w:color w:val="000000"/>
          <w:shd w:val="clear" w:color="auto" w:fill="FFFFFF"/>
        </w:rPr>
        <w:instrText>ADDIN CSL_CITATION { "citationItems" : [ { "id" : "ITEM-1", "itemData" : { "URL" : "http://www.htc.com/www/smartphones/htc-one-s/", "accessed" : { "date-parts" : [ [ "2013", "3", "28" ] ] }, "author" : [ { "dropping-particle" : "", "family" : "HTC Corporation", "given" : "", "non-dropping-particle" : "", "parse-names" : false, "suffix" : "" } ], "id" : "ITEM-1", "issued" : { "date-parts" : [ [ "2013" ] ] }, "title" : "HTC One S Overview - HTC Smartphones", "type" : "webpage" }, "uris" : [ "http://www.mendeley.com/documents/?uuid=3ec6c693-fb5d-42a0-beab-8c8137393d78" ] } ], "mendeley" : { "previouslyFormattedCitation" : "[30]" }, "properties" : { "noteIndex" : 0 }, "schema" : "https://github.com/citation-style-language/schema/raw/master/csl-citation.json" }</w:instrText>
      </w:r>
      <w:r w:rsidR="004A0A0E">
        <w:rPr>
          <w:color w:val="000000"/>
          <w:shd w:val="clear" w:color="auto" w:fill="FFFFFF"/>
        </w:rPr>
        <w:fldChar w:fldCharType="separate"/>
      </w:r>
      <w:r w:rsidR="0044597D" w:rsidRPr="0044597D">
        <w:rPr>
          <w:noProof/>
          <w:color w:val="000000"/>
          <w:shd w:val="clear" w:color="auto" w:fill="FFFFFF"/>
        </w:rPr>
        <w:t>[30]</w:t>
      </w:r>
      <w:r w:rsidR="004A0A0E">
        <w:rPr>
          <w:color w:val="000000"/>
          <w:shd w:val="clear" w:color="auto" w:fill="FFFFFF"/>
        </w:rPr>
        <w:fldChar w:fldCharType="end"/>
      </w:r>
      <w:r w:rsidR="004A0A0E">
        <w:rPr>
          <w:color w:val="000000"/>
          <w:shd w:val="clear" w:color="auto" w:fill="FFFFFF"/>
        </w:rPr>
        <w:t xml:space="preserve"> containing a </w:t>
      </w:r>
      <w:proofErr w:type="spellStart"/>
      <w:r w:rsidR="004A0A0E">
        <w:rPr>
          <w:color w:val="000000"/>
          <w:shd w:val="clear" w:color="auto" w:fill="FFFFFF"/>
        </w:rPr>
        <w:t>gpsOne</w:t>
      </w:r>
      <w:proofErr w:type="spellEnd"/>
      <w:r w:rsidR="004A0A0E">
        <w:rPr>
          <w:color w:val="000000"/>
          <w:shd w:val="clear" w:color="auto" w:fill="FFFFFF"/>
        </w:rPr>
        <w:t xml:space="preserve"> Gen 8A solution within its Qualcomm Snapdragon S4 processor </w:t>
      </w:r>
      <w:r w:rsidR="004A0A0E">
        <w:rPr>
          <w:color w:val="000000"/>
          <w:shd w:val="clear" w:color="auto" w:fill="FFFFFF"/>
        </w:rPr>
        <w:fldChar w:fldCharType="begin" w:fldLock="1"/>
      </w:r>
      <w:r w:rsidR="00741A50">
        <w:rPr>
          <w:color w:val="000000"/>
          <w:shd w:val="clear" w:color="auto" w:fill="FFFFFF"/>
        </w:rPr>
        <w:instrText>ADDIN CSL_CITATION { "citationItems" : [ { "id" : "ITEM-1", "itemData" : { "URL" : "http://www.qualcomm.eu/uk/products/snapdragon", "accessed" : { "date-parts" : [ [ "2013", "3", "28" ] ] }, "author" : [ { "dropping-particle" : "", "family" : "Qualcomm Incorporated", "given" : "", "non-dropping-particle" : "", "parse-names" : false, "suffix" : "" } ], "id" : "ITEM-1", "issued" : { "date-parts" : [ [ "2013" ] ] }, "title" : "Snapdragon Processors | QUalcomm", "type" : "webpage" }, "uris" : [ "http://www.mendeley.com/documents/?uuid=c4cf24af-f3ed-4eef-a5b8-292a8842a3fb" ] } ], "mendeley" : { "previouslyFormattedCitation" : "[31]" }, "properties" : { "noteIndex" : 0 }, "schema" : "https://github.com/citation-style-language/schema/raw/master/csl-citation.json" }</w:instrText>
      </w:r>
      <w:r w:rsidR="004A0A0E">
        <w:rPr>
          <w:color w:val="000000"/>
          <w:shd w:val="clear" w:color="auto" w:fill="FFFFFF"/>
        </w:rPr>
        <w:fldChar w:fldCharType="separate"/>
      </w:r>
      <w:r w:rsidR="0044597D" w:rsidRPr="0044597D">
        <w:rPr>
          <w:noProof/>
          <w:color w:val="000000"/>
          <w:shd w:val="clear" w:color="auto" w:fill="FFFFFF"/>
        </w:rPr>
        <w:t>[31]</w:t>
      </w:r>
      <w:r w:rsidR="004A0A0E">
        <w:rPr>
          <w:color w:val="000000"/>
          <w:shd w:val="clear" w:color="auto" w:fill="FFFFFF"/>
        </w:rPr>
        <w:fldChar w:fldCharType="end"/>
      </w:r>
      <w:r w:rsidR="004A0A0E">
        <w:rPr>
          <w:color w:val="000000"/>
          <w:shd w:val="clear" w:color="auto" w:fill="FFFFFF"/>
        </w:rPr>
        <w:t xml:space="preserve"> and using Google’s My Tracks </w:t>
      </w:r>
      <w:r w:rsidR="004A0A0E">
        <w:rPr>
          <w:color w:val="000000"/>
          <w:shd w:val="clear" w:color="auto" w:fill="FFFFFF"/>
        </w:rPr>
        <w:fldChar w:fldCharType="begin" w:fldLock="1"/>
      </w:r>
      <w:r w:rsidR="00741A50">
        <w:rPr>
          <w:color w:val="000000"/>
          <w:shd w:val="clear" w:color="auto" w:fill="FFFFFF"/>
        </w:rPr>
        <w:instrText>ADDIN CSL_CITATION { "citationItems" : [ { "id" : "ITEM-1", "itemData" : { "URL" : "https://play.google.com/store/apps/details?id=com.google.android.maps.mytracks&amp;hl=en", "accessed" : { "date-parts" : [ [ "2012", "3", "28" ] ] }, "author" : [ { "dropping-particle" : "", "family" : "Google", "given" : "", "non-dropping-particle" : "", "parse-names" : false, "suffix" : "" } ], "id" : "ITEM-1", "issued" : { "date-parts" : [ [ "2012" ] ] }, "title" : "My Tracks - Android Apps on Google Play", "type" : "webpage" }, "uris" : [ "http://www.mendeley.com/documents/?uuid=dee78061-cff3-4786-a6c4-9c3f09cc0e30", "http://www.mendeley.com/documents/?uuid=25ed773d-d90c-4354-95f0-6db3202fe7a1" ] } ], "mendeley" : { "previouslyFormattedCitation" : "[32]" }, "properties" : { "noteIndex" : 0 }, "schema" : "https://github.com/citation-style-language/schema/raw/master/csl-citation.json" }</w:instrText>
      </w:r>
      <w:r w:rsidR="004A0A0E">
        <w:rPr>
          <w:color w:val="000000"/>
          <w:shd w:val="clear" w:color="auto" w:fill="FFFFFF"/>
        </w:rPr>
        <w:fldChar w:fldCharType="separate"/>
      </w:r>
      <w:r w:rsidR="0044597D" w:rsidRPr="0044597D">
        <w:rPr>
          <w:noProof/>
          <w:color w:val="000000"/>
          <w:shd w:val="clear" w:color="auto" w:fill="FFFFFF"/>
        </w:rPr>
        <w:t>[32]</w:t>
      </w:r>
      <w:r w:rsidR="004A0A0E">
        <w:rPr>
          <w:color w:val="000000"/>
          <w:shd w:val="clear" w:color="auto" w:fill="FFFFFF"/>
        </w:rPr>
        <w:fldChar w:fldCharType="end"/>
      </w:r>
      <w:r w:rsidR="004A0A0E">
        <w:rPr>
          <w:color w:val="000000"/>
          <w:shd w:val="clear" w:color="auto" w:fill="FFFFFF"/>
        </w:rPr>
        <w:t xml:space="preserve"> app </w:t>
      </w:r>
      <w:r w:rsidR="00BE4934">
        <w:rPr>
          <w:color w:val="000000"/>
          <w:shd w:val="clear" w:color="auto" w:fill="FFFFFF"/>
        </w:rPr>
        <w:t xml:space="preserve">version 2.0.3 </w:t>
      </w:r>
      <w:r w:rsidR="004A0A0E">
        <w:rPr>
          <w:color w:val="000000"/>
          <w:shd w:val="clear" w:color="auto" w:fill="FFFFFF"/>
        </w:rPr>
        <w:t xml:space="preserve">to record the data. </w:t>
      </w:r>
      <w:r>
        <w:rPr>
          <w:color w:val="000000"/>
          <w:shd w:val="clear" w:color="auto" w:fill="FFFFFF"/>
        </w:rPr>
        <w:t xml:space="preserve">The three sets of positional data (planned route, MAX-6 recorded route and smartphone recorded route) were entered into a </w:t>
      </w:r>
      <w:proofErr w:type="spellStart"/>
      <w:r>
        <w:rPr>
          <w:color w:val="000000"/>
          <w:shd w:val="clear" w:color="auto" w:fill="FFFFFF"/>
        </w:rPr>
        <w:t>PostgreSQL</w:t>
      </w:r>
      <w:proofErr w:type="spellEnd"/>
      <w:r>
        <w:rPr>
          <w:color w:val="000000"/>
          <w:shd w:val="clear" w:color="auto" w:fill="FFFFFF"/>
        </w:rPr>
        <w:t xml:space="preserve"> database </w:t>
      </w:r>
      <w:r w:rsidR="00503E42">
        <w:rPr>
          <w:color w:val="000000"/>
          <w:shd w:val="clear" w:color="auto" w:fill="FFFFFF"/>
        </w:rPr>
        <w:fldChar w:fldCharType="begin" w:fldLock="1"/>
      </w:r>
      <w:r w:rsidR="00741A50">
        <w:rPr>
          <w:color w:val="000000"/>
          <w:shd w:val="clear" w:color="auto" w:fill="FFFFFF"/>
        </w:rPr>
        <w:instrText>ADDIN CSL_CITATION { "citationItems" : [ { "id" : "ITEM-1", "itemData" : { "URL" : "http://straylight.cs.st-andrews.ac.uk/cj_davies_psql_db_sql_plaintext", "accessed" : { "date-parts" : [ [ "2013", "4", "1" ] ] }, "author" : [ { "dropping-particle" : "", "family" : "Davies", "given" : "C J", "non-dropping-particle" : "", "parse-names" : false, "suffix" : "" } ], "id" : "ITEM-1", "issued" : { "date-parts" : [ [ "0" ] ] }, "title" : "Database as plain-text SQL script file", "type" : "webpage" }, "uris" : [ "http://www.mendeley.com/documents/?uuid=1c5f54a0-f530-4186-bbfb-586d72cc59d4" ] }, { "id" : "ITEM-2", "itemData" : { "URL" : "http://straylight.cs.st-andrews.ac.uk/cj_davies_psql_db_tar_for_pg_restore", "accessed" : { "date-parts" : [ [ "2013", "4", "1" ] ] }, "author" : [ { "dropping-particle" : "", "family" : "Davies", "given" : "C J", "non-dropping-particle" : "", "parse-names" : false, "suffix" : "" } ], "id" : "ITEM-2", "issued" : { "date-parts" : [ [ "0" ] ] }, "title" : "Database as tar archive suitable for input into pg_restore", "type" : "webpage" }, "uris" : [ "http://www.mendeley.com/documents/?uuid=1d80fe12-5c0f-4552-922e-5354e0022246" ] } ], "mendeley" : { "previouslyFormattedCitation" : "[33, 34]" }, "properties" : { "noteIndex" : 0 }, "schema" : "https://github.com/citation-style-language/schema/raw/master/csl-citation.json" }</w:instrText>
      </w:r>
      <w:r w:rsidR="00503E42">
        <w:rPr>
          <w:color w:val="000000"/>
          <w:shd w:val="clear" w:color="auto" w:fill="FFFFFF"/>
        </w:rPr>
        <w:fldChar w:fldCharType="separate"/>
      </w:r>
      <w:r w:rsidR="0044597D" w:rsidRPr="0044597D">
        <w:rPr>
          <w:noProof/>
          <w:color w:val="000000"/>
          <w:shd w:val="clear" w:color="auto" w:fill="FFFFFF"/>
        </w:rPr>
        <w:t>[33, 34]</w:t>
      </w:r>
      <w:r w:rsidR="00503E42">
        <w:rPr>
          <w:color w:val="000000"/>
          <w:shd w:val="clear" w:color="auto" w:fill="FFFFFF"/>
        </w:rPr>
        <w:fldChar w:fldCharType="end"/>
      </w:r>
      <w:r w:rsidR="00503E42">
        <w:rPr>
          <w:color w:val="000000"/>
          <w:shd w:val="clear" w:color="auto" w:fill="FFFFFF"/>
        </w:rPr>
        <w:t xml:space="preserve"> </w:t>
      </w:r>
      <w:r>
        <w:rPr>
          <w:color w:val="000000"/>
          <w:shd w:val="clear" w:color="auto" w:fill="FFFFFF"/>
        </w:rPr>
        <w:t xml:space="preserve">and the </w:t>
      </w:r>
      <w:proofErr w:type="spellStart"/>
      <w:r>
        <w:rPr>
          <w:color w:val="000000"/>
          <w:shd w:val="clear" w:color="auto" w:fill="FFFFFF"/>
        </w:rPr>
        <w:t>PostGIS</w:t>
      </w:r>
      <w:proofErr w:type="spellEnd"/>
      <w:r>
        <w:rPr>
          <w:color w:val="000000"/>
          <w:shd w:val="clear" w:color="auto" w:fill="FFFFFF"/>
        </w:rPr>
        <w:t xml:space="preserve"> database extender</w:t>
      </w:r>
      <w:r w:rsidR="005816C0">
        <w:rPr>
          <w:color w:val="000000"/>
          <w:shd w:val="clear" w:color="auto" w:fill="FFFFFF"/>
        </w:rPr>
        <w:t xml:space="preserve">’s </w:t>
      </w:r>
      <w:proofErr w:type="spellStart"/>
      <w:r w:rsidR="005816C0">
        <w:rPr>
          <w:color w:val="000000"/>
          <w:shd w:val="clear" w:color="auto" w:fill="FFFFFF"/>
        </w:rPr>
        <w:t>ST_HausdorffDistance</w:t>
      </w:r>
      <w:proofErr w:type="spellEnd"/>
      <w:r w:rsidR="005816C0">
        <w:rPr>
          <w:color w:val="000000"/>
          <w:shd w:val="clear" w:color="auto" w:fill="FFFFFF"/>
        </w:rPr>
        <w:t xml:space="preserve"> algorithm </w:t>
      </w:r>
      <w:r w:rsidR="005816C0">
        <w:rPr>
          <w:color w:val="000000"/>
          <w:shd w:val="clear" w:color="auto" w:fill="FFFFFF"/>
        </w:rPr>
        <w:fldChar w:fldCharType="begin" w:fldLock="1"/>
      </w:r>
      <w:r w:rsidR="00741A50">
        <w:rPr>
          <w:color w:val="000000"/>
          <w:shd w:val="clear" w:color="auto" w:fill="FFFFFF"/>
        </w:rPr>
        <w:instrText>ADDIN CSL_CITATION { "citationItems" : [ { "id" : "ITEM-1", "itemData" : { "URL" : "http://www.postgis.org/docs/ST_HausdorffDistance.html", "accessed" : { "date-parts" : [ [ "2013", "1", "29" ] ] }, "author" : [ { "dropping-particle" : "", "family" : "PostGIS", "given" : "", "non-dropping-particle" : "", "parse-names" : false, "suffix" : "" } ], "container-title" : "PostGIS 2.0.2 Manual", "id" : "ITEM-1", "issued" : { "date-parts" : [ [ "0" ] ] }, "title" : "ST_HausdorffDistance", "type" : "webpage" }, "uris" : [ "http://www.mendeley.com/documents/?uuid=97f2cbbd-647d-449b-8684-3065b9d2ded4" ] } ], "mendeley" : { "previouslyFormattedCitation" : "[35]" }, "properties" : { "noteIndex" : 0 }, "schema" : "https://github.com/citation-style-language/schema/raw/master/csl-citation.json" }</w:instrText>
      </w:r>
      <w:r w:rsidR="005816C0">
        <w:rPr>
          <w:color w:val="000000"/>
          <w:shd w:val="clear" w:color="auto" w:fill="FFFFFF"/>
        </w:rPr>
        <w:fldChar w:fldCharType="separate"/>
      </w:r>
      <w:r w:rsidR="0044597D" w:rsidRPr="0044597D">
        <w:rPr>
          <w:noProof/>
          <w:color w:val="000000"/>
          <w:shd w:val="clear" w:color="auto" w:fill="FFFFFF"/>
        </w:rPr>
        <w:t>[35]</w:t>
      </w:r>
      <w:r w:rsidR="005816C0">
        <w:rPr>
          <w:color w:val="000000"/>
          <w:shd w:val="clear" w:color="auto" w:fill="FFFFFF"/>
        </w:rPr>
        <w:fldChar w:fldCharType="end"/>
      </w:r>
      <w:r w:rsidR="005816C0">
        <w:rPr>
          <w:color w:val="000000"/>
          <w:shd w:val="clear" w:color="auto" w:fill="FFFFFF"/>
        </w:rPr>
        <w:t xml:space="preserve"> </w:t>
      </w:r>
      <w:r w:rsidR="004A0A0E">
        <w:rPr>
          <w:color w:val="000000"/>
          <w:shd w:val="clear" w:color="auto" w:fill="FFFFFF"/>
        </w:rPr>
        <w:t xml:space="preserve">was </w:t>
      </w:r>
      <w:r w:rsidR="005816C0">
        <w:rPr>
          <w:color w:val="000000"/>
          <w:shd w:val="clear" w:color="auto" w:fill="FFFFFF"/>
        </w:rPr>
        <w:t xml:space="preserve">used </w:t>
      </w:r>
      <w:r>
        <w:rPr>
          <w:color w:val="000000"/>
          <w:shd w:val="clear" w:color="auto" w:fill="FFFFFF"/>
        </w:rPr>
        <w:t xml:space="preserve">to calculate the </w:t>
      </w:r>
      <w:proofErr w:type="spellStart"/>
      <w:r>
        <w:rPr>
          <w:color w:val="000000"/>
          <w:shd w:val="clear" w:color="auto" w:fill="FFFFFF"/>
        </w:rPr>
        <w:t>Hausdorff</w:t>
      </w:r>
      <w:proofErr w:type="spellEnd"/>
      <w:r>
        <w:rPr>
          <w:color w:val="000000"/>
          <w:shd w:val="clear" w:color="auto" w:fill="FFFFFF"/>
        </w:rPr>
        <w:t xml:space="preserve"> distances</w:t>
      </w:r>
      <w:r w:rsidR="005816C0">
        <w:rPr>
          <w:color w:val="000000"/>
          <w:shd w:val="clear" w:color="auto" w:fill="FFFFFF"/>
        </w:rPr>
        <w:t xml:space="preserve"> between the recorded routes and the planned route and between the recorded routes themselves.</w:t>
      </w:r>
      <w:r w:rsidR="005A6C4F">
        <w:rPr>
          <w:color w:val="000000"/>
          <w:shd w:val="clear" w:color="auto" w:fill="FFFFFF"/>
        </w:rPr>
        <w:t xml:space="preserve"> </w:t>
      </w:r>
      <w:r>
        <w:rPr>
          <w:color w:val="000000"/>
          <w:shd w:val="clear" w:color="auto" w:fill="FFFFFF"/>
        </w:rPr>
        <w:t xml:space="preserve">Because of the substantially </w:t>
      </w:r>
      <w:r w:rsidR="005B724E">
        <w:rPr>
          <w:color w:val="000000"/>
          <w:shd w:val="clear" w:color="auto" w:fill="FFFFFF"/>
        </w:rPr>
        <w:t>greater</w:t>
      </w:r>
      <w:r>
        <w:rPr>
          <w:color w:val="000000"/>
          <w:shd w:val="clear" w:color="auto" w:fill="FFFFFF"/>
        </w:rPr>
        <w:t xml:space="preserve"> inaccuracies </w:t>
      </w:r>
      <w:r w:rsidR="004A0A0E">
        <w:rPr>
          <w:color w:val="000000"/>
          <w:shd w:val="clear" w:color="auto" w:fill="FFFFFF"/>
        </w:rPr>
        <w:t xml:space="preserve">identified </w:t>
      </w:r>
      <w:r>
        <w:rPr>
          <w:color w:val="000000"/>
          <w:shd w:val="clear" w:color="auto" w:fill="FFFFFF"/>
        </w:rPr>
        <w:t xml:space="preserve">in the </w:t>
      </w:r>
      <w:r w:rsidR="005A6C4F">
        <w:rPr>
          <w:color w:val="000000"/>
          <w:shd w:val="clear" w:color="auto" w:fill="FFFFFF"/>
        </w:rPr>
        <w:t xml:space="preserve">latter part </w:t>
      </w:r>
      <w:r>
        <w:rPr>
          <w:color w:val="000000"/>
          <w:shd w:val="clear" w:color="auto" w:fill="FFFFFF"/>
        </w:rPr>
        <w:t xml:space="preserve">of the </w:t>
      </w:r>
      <w:r w:rsidR="005A6C4F">
        <w:rPr>
          <w:color w:val="000000"/>
          <w:shd w:val="clear" w:color="auto" w:fill="FFFFFF"/>
        </w:rPr>
        <w:t>recorded tracks</w:t>
      </w:r>
      <w:r>
        <w:rPr>
          <w:color w:val="000000"/>
          <w:shd w:val="clear" w:color="auto" w:fill="FFFFFF"/>
        </w:rPr>
        <w:t xml:space="preserve">, </w:t>
      </w:r>
      <w:r w:rsidR="00BE4934">
        <w:rPr>
          <w:color w:val="000000"/>
          <w:shd w:val="clear" w:color="auto" w:fill="FFFFFF"/>
        </w:rPr>
        <w:t xml:space="preserve">separate </w:t>
      </w:r>
      <w:proofErr w:type="spellStart"/>
      <w:r w:rsidR="005A6C4F">
        <w:rPr>
          <w:color w:val="000000"/>
          <w:shd w:val="clear" w:color="auto" w:fill="FFFFFF"/>
        </w:rPr>
        <w:t>Hausdorff</w:t>
      </w:r>
      <w:proofErr w:type="spellEnd"/>
      <w:r w:rsidR="005A6C4F">
        <w:rPr>
          <w:color w:val="000000"/>
          <w:shd w:val="clear" w:color="auto" w:fill="FFFFFF"/>
        </w:rPr>
        <w:t xml:space="preserve"> distances were calculated </w:t>
      </w:r>
      <w:r>
        <w:rPr>
          <w:color w:val="000000"/>
          <w:shd w:val="clear" w:color="auto" w:fill="FFFFFF"/>
        </w:rPr>
        <w:t xml:space="preserve">both </w:t>
      </w:r>
      <w:r w:rsidR="005A6C4F">
        <w:rPr>
          <w:color w:val="000000"/>
          <w:shd w:val="clear" w:color="auto" w:fill="FFFFFF"/>
        </w:rPr>
        <w:t xml:space="preserve">for the </w:t>
      </w:r>
      <w:r>
        <w:rPr>
          <w:color w:val="000000"/>
          <w:shd w:val="clear" w:color="auto" w:fill="FFFFFF"/>
        </w:rPr>
        <w:t xml:space="preserve">complete tracks and </w:t>
      </w:r>
      <w:r w:rsidR="005B724E">
        <w:rPr>
          <w:color w:val="000000"/>
          <w:shd w:val="clear" w:color="auto" w:fill="FFFFFF"/>
        </w:rPr>
        <w:t xml:space="preserve">also </w:t>
      </w:r>
      <w:r w:rsidR="005A6C4F">
        <w:rPr>
          <w:color w:val="000000"/>
          <w:shd w:val="clear" w:color="auto" w:fill="FFFFFF"/>
        </w:rPr>
        <w:t>for</w:t>
      </w:r>
      <w:r>
        <w:rPr>
          <w:color w:val="000000"/>
          <w:shd w:val="clear" w:color="auto" w:fill="FFFFFF"/>
        </w:rPr>
        <w:t xml:space="preserve"> truncated first and second </w:t>
      </w:r>
      <w:r w:rsidR="005A6C4F">
        <w:rPr>
          <w:color w:val="000000"/>
          <w:shd w:val="clear" w:color="auto" w:fill="FFFFFF"/>
        </w:rPr>
        <w:t>sub-tracks</w:t>
      </w:r>
      <w:r>
        <w:rPr>
          <w:color w:val="000000"/>
          <w:shd w:val="clear" w:color="auto" w:fill="FFFFFF"/>
        </w:rPr>
        <w:t>.</w:t>
      </w:r>
    </w:p>
    <w:p w:rsidR="000717F4" w:rsidRDefault="00A93622">
      <w:pPr>
        <w:pStyle w:val="Referencesandnotes"/>
        <w:ind w:left="0" w:firstLine="0"/>
        <w:rPr>
          <w:shd w:val="clear" w:color="auto" w:fill="FFFFFF"/>
        </w:rPr>
      </w:pPr>
      <w:r>
        <w:rPr>
          <w:b/>
        </w:rPr>
        <w:t xml:space="preserve">GPS </w:t>
      </w:r>
      <w:r w:rsidR="00696726">
        <w:rPr>
          <w:b/>
        </w:rPr>
        <w:t>to OpenSim conversion</w:t>
      </w:r>
      <w:r w:rsidR="00B04C17" w:rsidRPr="00B04C17">
        <w:rPr>
          <w:b/>
        </w:rPr>
        <w:t>:</w:t>
      </w:r>
      <w:r w:rsidR="00B04C17">
        <w:t xml:space="preserve"> </w:t>
      </w:r>
      <w:r w:rsidR="00E85546">
        <w:t xml:space="preserve">Translating </w:t>
      </w:r>
      <w:r w:rsidR="0070593E">
        <w:t>real world</w:t>
      </w:r>
      <w:r w:rsidR="00E85546">
        <w:t xml:space="preserve"> positions, obtained </w:t>
      </w:r>
      <w:r w:rsidR="00050378">
        <w:t xml:space="preserve">via </w:t>
      </w:r>
      <w:r w:rsidR="00E85546">
        <w:t xml:space="preserve">the </w:t>
      </w:r>
      <w:r w:rsidR="00050378">
        <w:t>GPS receiver</w:t>
      </w:r>
      <w:r w:rsidR="00E85546">
        <w:t xml:space="preserve"> </w:t>
      </w:r>
      <w:r w:rsidR="00547DC9">
        <w:t>as latitude and longitude pairs</w:t>
      </w:r>
      <w:r w:rsidR="005E17C7">
        <w:t>,</w:t>
      </w:r>
      <w:r w:rsidR="00E85546">
        <w:t xml:space="preserve"> into corresponding OpenSim </w:t>
      </w:r>
      <w:r w:rsidR="00A53DD4">
        <w:t xml:space="preserve">(X,Y) </w:t>
      </w:r>
      <w:r w:rsidR="00E85546">
        <w:t>region coordin</w:t>
      </w:r>
      <w:r w:rsidR="0030459E">
        <w:t>ates</w:t>
      </w:r>
      <w:r w:rsidR="000717F4">
        <w:t xml:space="preserve"> </w:t>
      </w:r>
      <w:r w:rsidR="00EA0119">
        <w:t>i</w:t>
      </w:r>
      <w:r w:rsidR="0030459E">
        <w:t xml:space="preserve">s achieved </w:t>
      </w:r>
      <w:r w:rsidR="00547DC9">
        <w:t xml:space="preserve">using the haversine formula </w:t>
      </w:r>
      <w:r w:rsidR="00547DC9">
        <w:fldChar w:fldCharType="begin" w:fldLock="1"/>
      </w:r>
      <w:r w:rsidR="00741A50">
        <w:instrText>ADDIN CSL_CITATION { "citationItems" : [ { "id" : "ITEM-1", "itemData" : { "author" : [ { "dropping-particle" : "", "family" : "Gellert", "given" : "W", "non-dropping-particle" : "", "parse-names" : false, "suffix" : "" }, { "dropping-particle" : "", "family" : "Gottwald", "given" : "M", "non-dropping-particle" : "", "parse-names" : false, "suffix" : "" }, { "dropping-particle" : "", "family" : "Hellwich", "given" : "H", "non-dropping-particle" : "", "parse-names" : false, "suffix" : "" }, { "dropping-particle" : "", "family" : "K\u00e4stner", "given" : "H", "non-dropping-particle" : "", "parse-names" : false, "suffix" : "" }, { "dropping-particle" : "", "family" : "K\u00fcstner", "given" : "H", "non-dropping-particle" : "", "parse-names" : false, "suffix" : "" } ], "edition" : "2", "id" : "ITEM-1", "issued" : { "date-parts" : [ [ "1989" ] ] }, "publisher" : "Van Nostrand Reinhold", "publisher-place" : "New York", "title" : "The VNR Concise Encyclopedia of Mathematics", "type" : "book" }, "uris" : [ "http://www.mendeley.com/documents/?uuid=484694fa-9d58-414e-823f-b370771735ec" ] } ], "mendeley" : { "previouslyFormattedCitation" : "[36]" }, "properties" : { "noteIndex" : 0 }, "schema" : "https://github.com/citation-style-language/schema/raw/master/csl-citation.json" }</w:instrText>
      </w:r>
      <w:r w:rsidR="00547DC9">
        <w:fldChar w:fldCharType="separate"/>
      </w:r>
      <w:r w:rsidR="0044597D" w:rsidRPr="0044597D">
        <w:rPr>
          <w:noProof/>
        </w:rPr>
        <w:t>[36]</w:t>
      </w:r>
      <w:r w:rsidR="00547DC9">
        <w:fldChar w:fldCharType="end"/>
      </w:r>
      <w:r w:rsidR="00547DC9">
        <w:t xml:space="preserve"> from spherical trigonometry. </w:t>
      </w:r>
      <w:r w:rsidR="00E85546">
        <w:t>The p</w:t>
      </w:r>
      <w:r w:rsidR="00EA0119">
        <w:t>rerequisites for this approach are that the OpenSim model is</w:t>
      </w:r>
      <w:r w:rsidR="00E85546">
        <w:t xml:space="preserve"> aligned correctly to the </w:t>
      </w:r>
      <w:r w:rsidR="005E17C7">
        <w:t xml:space="preserve">OpenSim </w:t>
      </w:r>
      <w:r w:rsidR="00E85546">
        <w:t>compass</w:t>
      </w:r>
      <w:r w:rsidR="0026428E">
        <w:t xml:space="preserve"> as the real location is aligned to real bearings</w:t>
      </w:r>
      <w:r w:rsidR="00046B48">
        <w:t xml:space="preserve"> (although provision </w:t>
      </w:r>
      <w:r w:rsidR="00915E02">
        <w:t>to specify</w:t>
      </w:r>
      <w:r w:rsidR="00046B48">
        <w:t xml:space="preserve"> an ‘offset’ </w:t>
      </w:r>
      <w:r w:rsidR="00BE0A10">
        <w:t>within the Pangolin</w:t>
      </w:r>
      <w:r w:rsidR="00915E02">
        <w:t xml:space="preserve"> </w:t>
      </w:r>
      <w:r w:rsidR="00B54006">
        <w:t>viewer</w:t>
      </w:r>
      <w:r w:rsidR="00915E02">
        <w:t xml:space="preserve"> for</w:t>
      </w:r>
      <w:r w:rsidR="00046B48">
        <w:t xml:space="preserve"> non-aligned model</w:t>
      </w:r>
      <w:r w:rsidR="00915E02">
        <w:t>s</w:t>
      </w:r>
      <w:r w:rsidR="00046B48">
        <w:t xml:space="preserve"> would be a trivial addition)</w:t>
      </w:r>
      <w:r w:rsidR="00EA0119">
        <w:t>, that the model wa</w:t>
      </w:r>
      <w:r w:rsidR="00E85546">
        <w:t>s created to a known</w:t>
      </w:r>
      <w:r w:rsidR="00EA0119">
        <w:t xml:space="preserve"> and consistent</w:t>
      </w:r>
      <w:r w:rsidR="00E85546">
        <w:t xml:space="preserve"> scale and that </w:t>
      </w:r>
      <w:r w:rsidR="00E85546">
        <w:rPr>
          <w:shd w:val="clear" w:color="auto" w:fill="FFFFFF"/>
        </w:rPr>
        <w:t>a single 'anchor point'</w:t>
      </w:r>
      <w:r w:rsidR="00EA0119">
        <w:rPr>
          <w:shd w:val="clear" w:color="auto" w:fill="FFFFFF"/>
        </w:rPr>
        <w:t xml:space="preserve"> is known</w:t>
      </w:r>
      <w:r w:rsidR="00E85546">
        <w:rPr>
          <w:shd w:val="clear" w:color="auto" w:fill="FFFFFF"/>
        </w:rPr>
        <w:t xml:space="preserve"> for which both the</w:t>
      </w:r>
      <w:r w:rsidR="000717F4">
        <w:rPr>
          <w:shd w:val="clear" w:color="auto" w:fill="FFFFFF"/>
        </w:rPr>
        <w:t xml:space="preserve"> </w:t>
      </w:r>
      <w:r w:rsidR="0070593E">
        <w:rPr>
          <w:shd w:val="clear" w:color="auto" w:fill="FFFFFF"/>
        </w:rPr>
        <w:t>real world</w:t>
      </w:r>
      <w:r w:rsidR="00E85546">
        <w:rPr>
          <w:shd w:val="clear" w:color="auto" w:fill="FFFFFF"/>
        </w:rPr>
        <w:t xml:space="preserve"> latitude/longitude and corresponding </w:t>
      </w:r>
      <w:r w:rsidR="005E17C7">
        <w:rPr>
          <w:shd w:val="clear" w:color="auto" w:fill="FFFFFF"/>
        </w:rPr>
        <w:t xml:space="preserve">OpenSim </w:t>
      </w:r>
      <w:r w:rsidR="00A53DD4">
        <w:rPr>
          <w:shd w:val="clear" w:color="auto" w:fill="FFFFFF"/>
        </w:rPr>
        <w:t>(X</w:t>
      </w:r>
      <w:proofErr w:type="gramStart"/>
      <w:r w:rsidR="00A53DD4">
        <w:rPr>
          <w:shd w:val="clear" w:color="auto" w:fill="FFFFFF"/>
        </w:rPr>
        <w:t>,Y</w:t>
      </w:r>
      <w:proofErr w:type="gramEnd"/>
      <w:r w:rsidR="00A53DD4">
        <w:rPr>
          <w:shd w:val="clear" w:color="auto" w:fill="FFFFFF"/>
        </w:rPr>
        <w:t xml:space="preserve">) </w:t>
      </w:r>
      <w:r w:rsidR="000717F4">
        <w:rPr>
          <w:shd w:val="clear" w:color="auto" w:fill="FFFFFF"/>
        </w:rPr>
        <w:t xml:space="preserve">region coordinates </w:t>
      </w:r>
      <w:r w:rsidR="00EA0119">
        <w:rPr>
          <w:shd w:val="clear" w:color="auto" w:fill="FFFFFF"/>
        </w:rPr>
        <w:t xml:space="preserve">are </w:t>
      </w:r>
      <w:r w:rsidR="000717F4">
        <w:rPr>
          <w:shd w:val="clear" w:color="auto" w:fill="FFFFFF"/>
        </w:rPr>
        <w:t>known.</w:t>
      </w:r>
    </w:p>
    <w:p w:rsidR="00842BD2" w:rsidRDefault="00391DCA">
      <w:pPr>
        <w:pStyle w:val="Referencesandnotes"/>
        <w:ind w:left="0" w:firstLine="0"/>
        <w:rPr>
          <w:shd w:val="clear" w:color="auto" w:fill="FFFFFF"/>
        </w:rPr>
      </w:pPr>
      <w:r>
        <w:rPr>
          <w:shd w:val="clear" w:color="auto" w:fill="FFFFFF"/>
        </w:rPr>
        <w:t>Using</w:t>
      </w:r>
      <w:r w:rsidR="005E17C7">
        <w:rPr>
          <w:shd w:val="clear" w:color="auto" w:fill="FFFFFF"/>
        </w:rPr>
        <w:t xml:space="preserve"> the</w:t>
      </w:r>
      <w:r>
        <w:rPr>
          <w:shd w:val="clear" w:color="auto" w:fill="FFFFFF"/>
        </w:rPr>
        <w:t xml:space="preserve"> haversine </w:t>
      </w:r>
      <w:r w:rsidR="00AC7AD7">
        <w:rPr>
          <w:shd w:val="clear" w:color="auto" w:fill="FFFFFF"/>
        </w:rPr>
        <w:t>formula</w:t>
      </w:r>
      <w:r>
        <w:rPr>
          <w:shd w:val="clear" w:color="auto" w:fill="FFFFFF"/>
        </w:rPr>
        <w:t xml:space="preserve"> the great-circle</w:t>
      </w:r>
      <w:r w:rsidR="005E17C7">
        <w:rPr>
          <w:shd w:val="clear" w:color="auto" w:fill="FFFFFF"/>
        </w:rPr>
        <w:t xml:space="preserve"> (</w:t>
      </w:r>
      <w:r w:rsidR="0070593E">
        <w:rPr>
          <w:shd w:val="clear" w:color="auto" w:fill="FFFFFF"/>
        </w:rPr>
        <w:t xml:space="preserve">or </w:t>
      </w:r>
      <w:r w:rsidR="005E17C7" w:rsidRPr="005E17C7">
        <w:rPr>
          <w:shd w:val="clear" w:color="auto" w:fill="FFFFFF"/>
        </w:rPr>
        <w:t>orthodromic</w:t>
      </w:r>
      <w:r w:rsidR="005E17C7">
        <w:rPr>
          <w:shd w:val="clear" w:color="auto" w:fill="FFFFFF"/>
        </w:rPr>
        <w:t>)</w:t>
      </w:r>
      <w:r>
        <w:rPr>
          <w:shd w:val="clear" w:color="auto" w:fill="FFFFFF"/>
        </w:rPr>
        <w:t xml:space="preserve"> distance between the latitude of the anchor point and</w:t>
      </w:r>
      <w:r w:rsidR="001445FF">
        <w:rPr>
          <w:shd w:val="clear" w:color="auto" w:fill="FFFFFF"/>
        </w:rPr>
        <w:t xml:space="preserve"> the latitude of the new GPS </w:t>
      </w:r>
      <w:r>
        <w:rPr>
          <w:shd w:val="clear" w:color="auto" w:fill="FFFFFF"/>
        </w:rPr>
        <w:t>reading</w:t>
      </w:r>
      <w:r w:rsidR="00AC7AD7">
        <w:rPr>
          <w:shd w:val="clear" w:color="auto" w:fill="FFFFFF"/>
        </w:rPr>
        <w:t xml:space="preserve"> </w:t>
      </w:r>
      <w:r w:rsidR="00A152CE">
        <w:rPr>
          <w:shd w:val="clear" w:color="auto" w:fill="FFFFFF"/>
        </w:rPr>
        <w:t>i</w:t>
      </w:r>
      <w:r w:rsidR="00AC7AD7">
        <w:rPr>
          <w:shd w:val="clear" w:color="auto" w:fill="FFFFFF"/>
        </w:rPr>
        <w:t>s calculated</w:t>
      </w:r>
      <w:r w:rsidR="001445FF">
        <w:rPr>
          <w:shd w:val="clear" w:color="auto" w:fill="FFFFFF"/>
        </w:rPr>
        <w:t>, then apply</w:t>
      </w:r>
      <w:r w:rsidR="00AC7AD7">
        <w:rPr>
          <w:shd w:val="clear" w:color="auto" w:fill="FFFFFF"/>
        </w:rPr>
        <w:t>ing the scale of the model</w:t>
      </w:r>
      <w:r w:rsidR="001445FF">
        <w:rPr>
          <w:shd w:val="clear" w:color="auto" w:fill="FFFFFF"/>
        </w:rPr>
        <w:t xml:space="preserve"> </w:t>
      </w:r>
      <w:r w:rsidR="00AC7AD7">
        <w:rPr>
          <w:shd w:val="clear" w:color="auto" w:fill="FFFFFF"/>
        </w:rPr>
        <w:t xml:space="preserve">results in </w:t>
      </w:r>
      <w:r w:rsidR="001445FF">
        <w:rPr>
          <w:shd w:val="clear" w:color="auto" w:fill="FFFFFF"/>
        </w:rPr>
        <w:t>the equivalent distance</w:t>
      </w:r>
      <w:r w:rsidR="005E17C7">
        <w:rPr>
          <w:shd w:val="clear" w:color="auto" w:fill="FFFFFF"/>
        </w:rPr>
        <w:t xml:space="preserve"> </w:t>
      </w:r>
      <w:r w:rsidR="001445FF">
        <w:rPr>
          <w:shd w:val="clear" w:color="auto" w:fill="FFFFFF"/>
        </w:rPr>
        <w:t>in OpenSim</w:t>
      </w:r>
      <w:r w:rsidR="00842BD2">
        <w:rPr>
          <w:shd w:val="clear" w:color="auto" w:fill="FFFFFF"/>
        </w:rPr>
        <w:t xml:space="preserve"> metrics between the Y coordinate of the anchor point and the Y coordinate of the position corresponding to the new GPS reading. Repeating the same calculations with the longitude of the new GPS reading provides the distance between the X coordinate of the anchor point and the X coordinate of the position corresponding to the new GPS reading. Adding or subtracting these distances</w:t>
      </w:r>
      <w:r w:rsidR="00113491">
        <w:rPr>
          <w:shd w:val="clear" w:color="auto" w:fill="FFFFFF"/>
        </w:rPr>
        <w:t xml:space="preserve"> as appropriate</w:t>
      </w:r>
      <w:r w:rsidR="00842BD2">
        <w:rPr>
          <w:shd w:val="clear" w:color="auto" w:fill="FFFFFF"/>
        </w:rPr>
        <w:t xml:space="preserve"> to the OpenSim coordinates of the anchor point provides the OpenSim coordinates that correspond to the new GPS reading</w:t>
      </w:r>
      <w:r w:rsidR="00AC7AD7">
        <w:rPr>
          <w:shd w:val="clear" w:color="auto" w:fill="FFFFFF"/>
        </w:rPr>
        <w:t>, to which the avatar is then instructed to move</w:t>
      </w:r>
      <w:r w:rsidR="00842BD2">
        <w:rPr>
          <w:shd w:val="clear" w:color="auto" w:fill="FFFFFF"/>
        </w:rPr>
        <w:t>.</w:t>
      </w:r>
    </w:p>
    <w:p w:rsidR="00391DCA" w:rsidRDefault="00391DCA">
      <w:pPr>
        <w:pStyle w:val="Referencesandnotes"/>
        <w:ind w:left="0" w:firstLine="0"/>
        <w:rPr>
          <w:shd w:val="clear" w:color="auto" w:fill="FFFFFF"/>
        </w:rPr>
      </w:pPr>
      <w:r>
        <w:rPr>
          <w:shd w:val="clear" w:color="auto" w:fill="FFFFFF"/>
        </w:rPr>
        <w:t>This approach works across</w:t>
      </w:r>
      <w:r w:rsidR="00842BD2">
        <w:rPr>
          <w:shd w:val="clear" w:color="auto" w:fill="FFFFFF"/>
        </w:rPr>
        <w:t xml:space="preserve"> OpenSim</w:t>
      </w:r>
      <w:r>
        <w:rPr>
          <w:shd w:val="clear" w:color="auto" w:fill="FFFFFF"/>
        </w:rPr>
        <w:t xml:space="preserve"> region boundaries (it is not limited to a single 256x256</w:t>
      </w:r>
      <w:r w:rsidR="00842BD2">
        <w:rPr>
          <w:shd w:val="clear" w:color="auto" w:fill="FFFFFF"/>
        </w:rPr>
        <w:t xml:space="preserve"> meter</w:t>
      </w:r>
      <w:r>
        <w:rPr>
          <w:shd w:val="clear" w:color="auto" w:fill="FFFFFF"/>
        </w:rPr>
        <w:t xml:space="preserve"> OpenSim region) and there are no restrictions for the </w:t>
      </w:r>
      <w:r w:rsidR="00842BD2">
        <w:rPr>
          <w:shd w:val="clear" w:color="auto" w:fill="FFFFFF"/>
        </w:rPr>
        <w:t xml:space="preserve">placement of the </w:t>
      </w:r>
      <w:r>
        <w:rPr>
          <w:shd w:val="clear" w:color="auto" w:fill="FFFFFF"/>
        </w:rPr>
        <w:t xml:space="preserve">OpenSim component of the anchor point (it can be anywhere in any region, movement of the avatar can be in any direction from it (positive and negative), it </w:t>
      </w:r>
      <w:r w:rsidR="00842BD2">
        <w:rPr>
          <w:shd w:val="clear" w:color="auto" w:fill="FFFFFF"/>
        </w:rPr>
        <w:t>does not have to be at the cent</w:t>
      </w:r>
      <w:r>
        <w:rPr>
          <w:shd w:val="clear" w:color="auto" w:fill="FFFFFF"/>
        </w:rPr>
        <w:t>e</w:t>
      </w:r>
      <w:r w:rsidR="00842BD2">
        <w:rPr>
          <w:shd w:val="clear" w:color="auto" w:fill="FFFFFF"/>
        </w:rPr>
        <w:t>r</w:t>
      </w:r>
      <w:r>
        <w:rPr>
          <w:shd w:val="clear" w:color="auto" w:fill="FFFFFF"/>
        </w:rPr>
        <w:t xml:space="preserve"> of the model or even in a region that the model occupies)</w:t>
      </w:r>
      <w:r w:rsidR="00842BD2">
        <w:rPr>
          <w:shd w:val="clear" w:color="auto" w:fill="FFFFFF"/>
        </w:rPr>
        <w:t>.</w:t>
      </w:r>
    </w:p>
    <w:p w:rsidR="00221631" w:rsidRDefault="00E85546">
      <w:pPr>
        <w:pStyle w:val="Referencesandnotes"/>
        <w:ind w:left="0" w:firstLine="0"/>
        <w:rPr>
          <w:color w:val="000000"/>
          <w:shd w:val="clear" w:color="auto" w:fill="FFFFFF"/>
        </w:rPr>
      </w:pPr>
      <w:r>
        <w:rPr>
          <w:color w:val="000000"/>
          <w:shd w:val="clear" w:color="auto" w:fill="FFFFFF"/>
        </w:rPr>
        <w:t>The implementation ignores elevation, due to a combination of the relatively low accura</w:t>
      </w:r>
      <w:r w:rsidR="00B54006">
        <w:rPr>
          <w:color w:val="000000"/>
          <w:shd w:val="clear" w:color="auto" w:fill="FFFFFF"/>
        </w:rPr>
        <w:t>cy of these</w:t>
      </w:r>
      <w:r>
        <w:rPr>
          <w:color w:val="000000"/>
          <w:shd w:val="clear" w:color="auto" w:fill="FFFFFF"/>
        </w:rPr>
        <w:t xml:space="preserve"> data attainable via GPS (</w:t>
      </w:r>
      <w:r w:rsidR="0070593E">
        <w:rPr>
          <w:color w:val="000000"/>
          <w:shd w:val="clear" w:color="auto" w:fill="FFFFFF"/>
        </w:rPr>
        <w:t xml:space="preserve">when </w:t>
      </w:r>
      <w:r>
        <w:rPr>
          <w:color w:val="000000"/>
          <w:shd w:val="clear" w:color="auto" w:fill="FFFFFF"/>
        </w:rPr>
        <w:t>compared to the longitudinal/latitudinal a</w:t>
      </w:r>
      <w:r w:rsidR="00FC3B06">
        <w:rPr>
          <w:color w:val="000000"/>
          <w:shd w:val="clear" w:color="auto" w:fill="FFFFFF"/>
        </w:rPr>
        <w:t>ccuracy) and as the case study</w:t>
      </w:r>
      <w:r>
        <w:rPr>
          <w:color w:val="000000"/>
          <w:shd w:val="clear" w:color="auto" w:fill="FFFFFF"/>
        </w:rPr>
        <w:t xml:space="preserve"> explored </w:t>
      </w:r>
      <w:r w:rsidR="007108A1">
        <w:rPr>
          <w:color w:val="000000"/>
          <w:shd w:val="clear" w:color="auto" w:fill="FFFFFF"/>
        </w:rPr>
        <w:t>involved</w:t>
      </w:r>
      <w:r w:rsidR="0070593E">
        <w:rPr>
          <w:color w:val="000000"/>
          <w:shd w:val="clear" w:color="auto" w:fill="FFFFFF"/>
        </w:rPr>
        <w:t xml:space="preserve"> </w:t>
      </w:r>
      <w:r>
        <w:rPr>
          <w:color w:val="000000"/>
          <w:shd w:val="clear" w:color="auto" w:fill="FFFFFF"/>
        </w:rPr>
        <w:t>users navigating outdoor ruins remaining at ground level.</w:t>
      </w:r>
    </w:p>
    <w:p w:rsidR="00221631" w:rsidRDefault="00E85546">
      <w:pPr>
        <w:pStyle w:val="Referencesandnotes"/>
        <w:ind w:left="0" w:firstLine="0"/>
      </w:pPr>
      <w:r>
        <w:rPr>
          <w:b/>
        </w:rPr>
        <w:t xml:space="preserve">Orientation </w:t>
      </w:r>
      <w:r w:rsidR="00785BC5">
        <w:rPr>
          <w:b/>
        </w:rPr>
        <w:t>configuration</w:t>
      </w:r>
      <w:r>
        <w:rPr>
          <w:b/>
        </w:rPr>
        <w:t xml:space="preserve">: </w:t>
      </w:r>
      <w:r>
        <w:t>To control the SL camera</w:t>
      </w:r>
      <w:r w:rsidR="00C24745">
        <w:t xml:space="preserve"> in the required fashion</w:t>
      </w:r>
      <w:r w:rsidR="00E401F6">
        <w:t>,</w:t>
      </w:r>
      <w:r>
        <w:t xml:space="preserve"> sensor data is </w:t>
      </w:r>
      <w:r w:rsidR="00C24745">
        <w:t xml:space="preserve">collected </w:t>
      </w:r>
      <w:r>
        <w:t xml:space="preserve">for the direction that the user is facing </w:t>
      </w:r>
      <w:r w:rsidR="005A7DA9">
        <w:t>(</w:t>
      </w:r>
      <w:r>
        <w:t>in terms of magnetic compass bearing</w:t>
      </w:r>
      <w:r w:rsidR="005A7DA9">
        <w:t xml:space="preserve">) and </w:t>
      </w:r>
      <w:r>
        <w:t>the vertical angle (pitch) at which they are holding the tablet</w:t>
      </w:r>
      <w:r w:rsidR="00E401F6">
        <w:t xml:space="preserve">. </w:t>
      </w:r>
      <w:r>
        <w:t>Magnetic compass bearing is sensed using a magnetometer and pitch by an accelerometer. Roll data is also captured by</w:t>
      </w:r>
      <w:r w:rsidR="005A7DA9">
        <w:t xml:space="preserve"> t</w:t>
      </w:r>
      <w:r w:rsidR="000F5E84">
        <w:t>he accelerometer, however it was</w:t>
      </w:r>
      <w:r w:rsidR="005A7DA9">
        <w:t xml:space="preserve"> expected that users </w:t>
      </w:r>
      <w:r w:rsidR="000F5E84">
        <w:t>would</w:t>
      </w:r>
      <w:r w:rsidR="003E3036">
        <w:t xml:space="preserve"> </w:t>
      </w:r>
      <w:r>
        <w:t>keep the tablet in a roughly horizontal fashion when interacting with it</w:t>
      </w:r>
      <w:r w:rsidR="003E3036">
        <w:t>,</w:t>
      </w:r>
      <w:r w:rsidR="000F5E84">
        <w:t xml:space="preserve"> thus </w:t>
      </w:r>
      <w:r w:rsidR="00B54006">
        <w:t>using these</w:t>
      </w:r>
      <w:r w:rsidR="003E3036">
        <w:t xml:space="preserve"> data to control the SL camera’s roll was not deemed to be beneficial</w:t>
      </w:r>
      <w:r w:rsidR="00130CF0">
        <w:t xml:space="preserve"> and was not </w:t>
      </w:r>
      <w:r w:rsidR="00607DFB">
        <w:t>implemented</w:t>
      </w:r>
      <w:r>
        <w:t>.</w:t>
      </w:r>
    </w:p>
    <w:p w:rsidR="00221631" w:rsidRDefault="00E85546">
      <w:pPr>
        <w:pStyle w:val="Referencesandnotes"/>
        <w:ind w:left="0" w:firstLine="0"/>
      </w:pPr>
      <w:r>
        <w:t xml:space="preserve">The 110W does not feature a magnetometer and </w:t>
      </w:r>
      <w:r w:rsidR="00A23BEC">
        <w:t>its tilt sensor is rudimentary (</w:t>
      </w:r>
      <w:r>
        <w:t xml:space="preserve">only useful for </w:t>
      </w:r>
      <w:r w:rsidR="003A09AE">
        <w:t>differentiating</w:t>
      </w:r>
      <w:r w:rsidR="00A23BEC">
        <w:t xml:space="preserve"> between </w:t>
      </w:r>
      <w:r w:rsidR="003A09AE">
        <w:t xml:space="preserve">discrete cases of </w:t>
      </w:r>
      <w:r w:rsidR="00A23BEC">
        <w:t>lan</w:t>
      </w:r>
      <w:r w:rsidR="003A09AE">
        <w:t>dscape and portrait orientation</w:t>
      </w:r>
      <w:r w:rsidR="007561C9">
        <w:t xml:space="preserve"> for screen rot</w:t>
      </w:r>
      <w:r w:rsidR="00D242D0">
        <w:t>ation</w:t>
      </w:r>
      <w:r w:rsidR="00A23BEC">
        <w:t>)</w:t>
      </w:r>
      <w:r w:rsidR="00775ACA">
        <w:t>. S</w:t>
      </w:r>
      <w:r>
        <w:t xml:space="preserve">everal </w:t>
      </w:r>
      <w:r w:rsidR="00775ACA">
        <w:t xml:space="preserve">alternative sensors </w:t>
      </w:r>
      <w:r>
        <w:t>were auditioned, including the MMA8452, ADXL335, HMC5883L and</w:t>
      </w:r>
      <w:r w:rsidR="00775ACA">
        <w:t xml:space="preserve"> eventually </w:t>
      </w:r>
      <w:r w:rsidR="00293ABB">
        <w:t>the</w:t>
      </w:r>
      <w:r w:rsidR="00775ACA">
        <w:t xml:space="preserve"> </w:t>
      </w:r>
      <w:r w:rsidR="00293ABB">
        <w:t xml:space="preserve">HMC6343 </w:t>
      </w:r>
      <w:r w:rsidR="00EE1B9A">
        <w:t xml:space="preserve">which </w:t>
      </w:r>
      <w:r w:rsidR="00293ABB">
        <w:t xml:space="preserve">was </w:t>
      </w:r>
      <w:r w:rsidR="00EE1B9A">
        <w:t>adopted for the experiments. The HMC6343</w:t>
      </w:r>
      <w:r>
        <w:t xml:space="preserve"> combine</w:t>
      </w:r>
      <w:r w:rsidR="00775ACA">
        <w:t>s a 3-axis magnetometer,</w:t>
      </w:r>
      <w:r>
        <w:t xml:space="preserve"> 3-axis accelerometer </w:t>
      </w:r>
      <w:r w:rsidR="00775ACA">
        <w:t xml:space="preserve">and </w:t>
      </w:r>
      <w:r>
        <w:t xml:space="preserve">algorithms to </w:t>
      </w:r>
      <w:r w:rsidR="00775ACA">
        <w:t>internally apply</w:t>
      </w:r>
      <w:r>
        <w:t xml:space="preserve"> </w:t>
      </w:r>
      <w:r w:rsidR="00775ACA">
        <w:t xml:space="preserve">the </w:t>
      </w:r>
      <w:r>
        <w:t xml:space="preserve">accelerometer’s readings </w:t>
      </w:r>
      <w:r w:rsidR="00EE1B9A">
        <w:t xml:space="preserve">to tilt compensate </w:t>
      </w:r>
      <w:r>
        <w:t>the magnetom</w:t>
      </w:r>
      <w:r w:rsidR="00797DF8">
        <w:t>eter’s readings; t</w:t>
      </w:r>
      <w:r w:rsidR="00775ACA">
        <w:t xml:space="preserve">ilt compensation </w:t>
      </w:r>
      <w:r>
        <w:t>is necessary for an accurate compass bearing when the device is not held in a perfectly level orientation, such as when the user tilts it up or down to view content above or below their eye level.</w:t>
      </w:r>
    </w:p>
    <w:p w:rsidR="000B0634" w:rsidRDefault="000B0634">
      <w:pPr>
        <w:pStyle w:val="Referencesandnotes"/>
        <w:ind w:left="0" w:firstLine="0"/>
      </w:pPr>
      <w:r>
        <w:lastRenderedPageBreak/>
        <w:t>Magn</w:t>
      </w:r>
      <w:r w:rsidR="00F679D7">
        <w:t>etic declination information was</w:t>
      </w:r>
      <w:r>
        <w:t xml:space="preserve"> entered into the HMC6343 for the position of the cathedral a</w:t>
      </w:r>
      <w:r w:rsidR="00CC4C20">
        <w:t xml:space="preserve">nd the date of our experiments. The HMC6343’s hard-iron offset calculation feature was used each </w:t>
      </w:r>
      <w:r w:rsidR="00EF0FB5">
        <w:t xml:space="preserve">time the </w:t>
      </w:r>
      <w:r w:rsidR="00CC4C20">
        <w:t>hardware configuration</w:t>
      </w:r>
      <w:r w:rsidR="00EF0FB5">
        <w:t xml:space="preserve"> was altered</w:t>
      </w:r>
      <w:r w:rsidR="00CC4C20">
        <w:t xml:space="preserve">. </w:t>
      </w:r>
      <w:r>
        <w:t xml:space="preserve">The sampling frequency of the HMC6343 was set to its highest </w:t>
      </w:r>
      <w:r w:rsidR="00EF0FB5">
        <w:t xml:space="preserve">value </w:t>
      </w:r>
      <w:r>
        <w:t>of 10Hz.</w:t>
      </w:r>
      <w:r w:rsidR="00152829">
        <w:t xml:space="preserve"> Orientation was set to ‘upright front’ to match the physi</w:t>
      </w:r>
      <w:r w:rsidR="00EE1B9A">
        <w:t>cal orientation of the IC in the experiments</w:t>
      </w:r>
      <w:r w:rsidR="00152829">
        <w:t>.</w:t>
      </w:r>
    </w:p>
    <w:p w:rsidR="004A0C26" w:rsidRDefault="00E85546" w:rsidP="00152829">
      <w:pPr>
        <w:pStyle w:val="Referencesandnotes"/>
        <w:ind w:left="0" w:firstLine="0"/>
      </w:pPr>
      <w:r>
        <w:rPr>
          <w:b/>
        </w:rPr>
        <w:t xml:space="preserve">Interfacing </w:t>
      </w:r>
      <w:r w:rsidR="00E16D42">
        <w:rPr>
          <w:b/>
        </w:rPr>
        <w:t xml:space="preserve">GPS/Orientation hardware </w:t>
      </w:r>
      <w:r>
        <w:rPr>
          <w:b/>
        </w:rPr>
        <w:t>with SL:</w:t>
      </w:r>
      <w:r>
        <w:t xml:space="preserve"> The MAX-6 &amp; HMC6343 were connected to an </w:t>
      </w:r>
      <w:proofErr w:type="spellStart"/>
      <w:r>
        <w:t>Arduino</w:t>
      </w:r>
      <w:proofErr w:type="spellEnd"/>
      <w:r>
        <w:t xml:space="preserve"> </w:t>
      </w:r>
      <w:r w:rsidR="005517DE">
        <w:t xml:space="preserve">(the setup used </w:t>
      </w:r>
      <w:r w:rsidR="003506BF">
        <w:t>throughout the experiments</w:t>
      </w:r>
      <w:r w:rsidR="005517DE">
        <w:t xml:space="preserve"> </w:t>
      </w:r>
      <w:r w:rsidR="007D34BC">
        <w:t xml:space="preserve">is </w:t>
      </w:r>
      <w:r w:rsidR="005517DE">
        <w:t xml:space="preserve">shown in </w:t>
      </w:r>
      <w:r w:rsidR="00BB416E">
        <w:t>Figure 8</w:t>
      </w:r>
      <w:r w:rsidR="005517DE">
        <w:t xml:space="preserve">) </w:t>
      </w:r>
      <w:r>
        <w:t xml:space="preserve">and a ‘sketch’ (the name given to programs that execute upon the </w:t>
      </w:r>
      <w:proofErr w:type="spellStart"/>
      <w:r>
        <w:t>Arduino</w:t>
      </w:r>
      <w:proofErr w:type="spellEnd"/>
      <w:r>
        <w:t xml:space="preserve"> platform) written to receive the data from the ICs</w:t>
      </w:r>
      <w:r w:rsidR="00CF2E0C">
        <w:t>, p</w:t>
      </w:r>
      <w:r w:rsidR="00AC7AA5">
        <w:t>erform simple processing upon them and relay them</w:t>
      </w:r>
      <w:r>
        <w:t xml:space="preserve"> to the tablet via USB connection</w:t>
      </w:r>
      <w:r w:rsidR="002B3059">
        <w:t xml:space="preserve"> </w:t>
      </w:r>
      <w:r w:rsidR="002B3059">
        <w:fldChar w:fldCharType="begin" w:fldLock="1"/>
      </w:r>
      <w:r w:rsidR="00741A50">
        <w:instrText>ADDIN CSL_CITATION { "citationItems" : [ { "id" : "ITEM-1", "itemData" : { "URL" : "https://bitbucket.org/cj_davies/arduino_hmc6434_ublox_max_6_tinygps", "accessed" : { "date-parts" : [ [ "2013", "4", "1" ] ] }, "author" : [ { "dropping-particle" : "", "family" : "Davies", "given" : "C J", "non-dropping-particle" : "", "parse-names" : false, "suffix" : "" } ], "id" : "ITEM-1", "issued" : { "date-parts" : [ [ "0" ] ] }, "title" : "Arduino sketch for Pangolin", "type" : "webpage" }, "uris" : [ "http://www.mendeley.com/documents/?uuid=3a4ab143-8787-4316-bca4-4f155cb72cf3" ] } ], "mendeley" : { "previouslyFormattedCitation" : "[37]" }, "properties" : { "noteIndex" : 0 }, "schema" : "https://github.com/citation-style-language/schema/raw/master/csl-citation.json" }</w:instrText>
      </w:r>
      <w:r w:rsidR="002B3059">
        <w:fldChar w:fldCharType="separate"/>
      </w:r>
      <w:r w:rsidR="0044597D" w:rsidRPr="0044597D">
        <w:rPr>
          <w:noProof/>
        </w:rPr>
        <w:t>[37]</w:t>
      </w:r>
      <w:r w:rsidR="002B3059">
        <w:fldChar w:fldCharType="end"/>
      </w:r>
      <w:r>
        <w:t>.</w:t>
      </w:r>
      <w:r w:rsidR="00152829">
        <w:t xml:space="preserve"> The </w:t>
      </w:r>
      <w:proofErr w:type="spellStart"/>
      <w:r w:rsidR="00152829">
        <w:t>TinyGPS</w:t>
      </w:r>
      <w:proofErr w:type="spellEnd"/>
      <w:r w:rsidR="00152829">
        <w:t xml:space="preserve"> library </w:t>
      </w:r>
      <w:r w:rsidR="00152829">
        <w:fldChar w:fldCharType="begin" w:fldLock="1"/>
      </w:r>
      <w:r w:rsidR="00741A50">
        <w:instrText>ADDIN CSL_CITATION { "citationItems" : [ { "id" : "ITEM-1", "itemData" : { "URL" : "http://arduiniana.org/libraries/tinygps/", "accessed" : { "date-parts" : [ [ "2013", "3", "31" ] ] }, "author" : [ { "dropping-particle" : "", "family" : "Hart", "given" : "Mikal", "non-dropping-particle" : "", "parse-names" : false, "suffix" : "" } ], "id" : "ITEM-1", "issued" : { "date-parts" : [ [ "0" ] ] }, "title" : "TinyGPS", "type" : "webpage" }, "uris" : [ "http://www.mendeley.com/documents/?uuid=8a2eefc5-c865-495b-861d-393d887ff369", "http://www.mendeley.com/documents/?uuid=820ca3e2-fd70-4daf-ad01-3a709cd52810" ] } ], "mendeley" : { "previouslyFormattedCitation" : "[38]" }, "properties" : { "noteIndex" : 0 }, "schema" : "https://github.com/citation-style-language/schema/raw/master/csl-citation.json" }</w:instrText>
      </w:r>
      <w:r w:rsidR="00152829">
        <w:fldChar w:fldCharType="separate"/>
      </w:r>
      <w:r w:rsidR="0044597D" w:rsidRPr="0044597D">
        <w:rPr>
          <w:noProof/>
        </w:rPr>
        <w:t>[38]</w:t>
      </w:r>
      <w:r w:rsidR="00152829">
        <w:fldChar w:fldCharType="end"/>
      </w:r>
      <w:r w:rsidR="00152829">
        <w:t xml:space="preserve"> was used to abstract processing of NMEA messages from the MAX-6 to obtain the required</w:t>
      </w:r>
      <w:r w:rsidR="00C451A0">
        <w:t xml:space="preserve"> latitude and longitude values.</w:t>
      </w:r>
    </w:p>
    <w:p w:rsidR="003506BF" w:rsidRDefault="003506BF">
      <w:pPr>
        <w:rPr>
          <w:rFonts w:ascii="Times New Roman" w:eastAsia="Times New Roman" w:hAnsi="Times New Roman" w:cs="Times New Roman"/>
          <w:color w:val="00000A"/>
          <w:sz w:val="24"/>
          <w:szCs w:val="24"/>
          <w:lang w:val="en-US" w:eastAsia="en-US"/>
        </w:rPr>
      </w:pPr>
      <w:r>
        <w:br w:type="page"/>
      </w:r>
    </w:p>
    <w:p w:rsidR="004A0C26" w:rsidRDefault="00270B26" w:rsidP="004A0C26">
      <w:pPr>
        <w:pStyle w:val="NormalWeb"/>
        <w:rPr>
          <w:b/>
        </w:rPr>
      </w:pPr>
      <w:r>
        <w:rPr>
          <w:b/>
          <w:noProof/>
        </w:rPr>
        <w:lastRenderedPageBreak/>
        <w:drawing>
          <wp:inline distT="0" distB="0" distL="0" distR="0">
            <wp:extent cx="5943600" cy="6230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230620"/>
                    </a:xfrm>
                    <a:prstGeom prst="rect">
                      <a:avLst/>
                    </a:prstGeom>
                  </pic:spPr>
                </pic:pic>
              </a:graphicData>
            </a:graphic>
          </wp:inline>
        </w:drawing>
      </w:r>
    </w:p>
    <w:p w:rsidR="004A0C26" w:rsidRPr="004A0C26" w:rsidRDefault="004A0C26" w:rsidP="004A0C26">
      <w:pPr>
        <w:rPr>
          <w:rFonts w:ascii="Times New Roman" w:eastAsia="Times New Roman" w:hAnsi="Times New Roman" w:cs="Times New Roman"/>
          <w:color w:val="00000A"/>
          <w:sz w:val="24"/>
          <w:szCs w:val="24"/>
          <w:lang w:val="en-US" w:eastAsia="en-US"/>
        </w:rPr>
      </w:pPr>
      <w:r w:rsidRPr="004A0C26">
        <w:rPr>
          <w:rFonts w:ascii="Times New Roman" w:hAnsi="Times New Roman" w:cs="Times New Roman"/>
          <w:b/>
          <w:sz w:val="24"/>
          <w:szCs w:val="24"/>
        </w:rPr>
        <w:t xml:space="preserve">Figure </w:t>
      </w:r>
      <w:r w:rsidR="00BB416E">
        <w:rPr>
          <w:rFonts w:ascii="Times New Roman" w:hAnsi="Times New Roman" w:cs="Times New Roman"/>
          <w:b/>
          <w:sz w:val="24"/>
          <w:szCs w:val="24"/>
        </w:rPr>
        <w:t>8</w:t>
      </w:r>
      <w:r w:rsidRPr="004A0C26">
        <w:rPr>
          <w:rFonts w:ascii="Times New Roman" w:hAnsi="Times New Roman" w:cs="Times New Roman"/>
          <w:b/>
          <w:sz w:val="24"/>
          <w:szCs w:val="24"/>
        </w:rPr>
        <w:t xml:space="preserve">: </w:t>
      </w:r>
      <w:r w:rsidRPr="004A0C26">
        <w:rPr>
          <w:rFonts w:ascii="Times New Roman" w:hAnsi="Times New Roman" w:cs="Times New Roman"/>
          <w:sz w:val="24"/>
          <w:szCs w:val="24"/>
        </w:rPr>
        <w:t xml:space="preserve">The HMC6343, MAX-6 and SL-1202 connected via a breadboard prototyping shield to the </w:t>
      </w:r>
      <w:proofErr w:type="spellStart"/>
      <w:r w:rsidRPr="004A0C26">
        <w:rPr>
          <w:rFonts w:ascii="Times New Roman" w:hAnsi="Times New Roman" w:cs="Times New Roman"/>
          <w:sz w:val="24"/>
          <w:szCs w:val="24"/>
        </w:rPr>
        <w:t>Arduino</w:t>
      </w:r>
      <w:proofErr w:type="spellEnd"/>
      <w:r w:rsidRPr="004A0C26">
        <w:rPr>
          <w:rFonts w:ascii="Times New Roman" w:hAnsi="Times New Roman" w:cs="Times New Roman"/>
          <w:sz w:val="24"/>
          <w:szCs w:val="24"/>
        </w:rPr>
        <w:t xml:space="preserve">, in the setup and configuration that was then attached to the rear of the 110W </w:t>
      </w:r>
      <w:r w:rsidR="00797DF8">
        <w:rPr>
          <w:rFonts w:ascii="Times New Roman" w:hAnsi="Times New Roman" w:cs="Times New Roman"/>
          <w:sz w:val="24"/>
          <w:szCs w:val="24"/>
        </w:rPr>
        <w:t>for the experiments</w:t>
      </w:r>
      <w:r w:rsidRPr="004A0C26">
        <w:rPr>
          <w:rFonts w:ascii="Times New Roman" w:hAnsi="Times New Roman" w:cs="Times New Roman"/>
          <w:sz w:val="24"/>
          <w:szCs w:val="24"/>
        </w:rPr>
        <w:t>.</w:t>
      </w:r>
      <w:r w:rsidRPr="004A0C26">
        <w:rPr>
          <w:rFonts w:ascii="Times New Roman" w:hAnsi="Times New Roman" w:cs="Times New Roman"/>
          <w:sz w:val="24"/>
          <w:szCs w:val="24"/>
        </w:rPr>
        <w:br w:type="page"/>
      </w:r>
    </w:p>
    <w:p w:rsidR="003506BF" w:rsidRDefault="00511BF1">
      <w:pPr>
        <w:pStyle w:val="Referencesandnotes"/>
        <w:ind w:left="0" w:firstLine="0"/>
      </w:pPr>
      <w:r>
        <w:lastRenderedPageBreak/>
        <w:t xml:space="preserve">Existing SL avatar/camera control interfaces were explored, </w:t>
      </w:r>
      <w:r w:rsidR="000518CE">
        <w:t xml:space="preserve">by for example programming the </w:t>
      </w:r>
      <w:proofErr w:type="spellStart"/>
      <w:r w:rsidR="000518CE">
        <w:t>Arduino</w:t>
      </w:r>
      <w:proofErr w:type="spellEnd"/>
      <w:r w:rsidR="000518CE">
        <w:t xml:space="preserve"> to mimic a standard USB HID joystick, however the </w:t>
      </w:r>
      <w:r w:rsidR="00CC04D9">
        <w:t>granularity of</w:t>
      </w:r>
      <w:r w:rsidR="000518CE">
        <w:t xml:space="preserve"> control attainable via these methods </w:t>
      </w:r>
      <w:r>
        <w:t xml:space="preserve">was </w:t>
      </w:r>
      <w:r w:rsidR="000518CE">
        <w:t>not sufficient.</w:t>
      </w:r>
      <w:r w:rsidR="004B5814">
        <w:t xml:space="preserve"> Thus </w:t>
      </w:r>
      <w:r>
        <w:t xml:space="preserve">the </w:t>
      </w:r>
      <w:r w:rsidR="004B5814">
        <w:t xml:space="preserve">SL </w:t>
      </w:r>
      <w:r w:rsidR="00B54006">
        <w:t>viewer</w:t>
      </w:r>
      <w:r>
        <w:t xml:space="preserve"> was modified </w:t>
      </w:r>
      <w:r w:rsidR="004B5814">
        <w:t>to make us</w:t>
      </w:r>
      <w:r w:rsidR="00CC04D9">
        <w:t xml:space="preserve">e of the </w:t>
      </w:r>
      <w:proofErr w:type="spellStart"/>
      <w:r w:rsidR="00CC04D9">
        <w:t>Boost.Asio</w:t>
      </w:r>
      <w:proofErr w:type="spellEnd"/>
      <w:r w:rsidR="00CC04D9">
        <w:t xml:space="preserve"> C++ library </w:t>
      </w:r>
      <w:r w:rsidR="004B5814">
        <w:t>to support receiving data via serial port</w:t>
      </w:r>
      <w:r w:rsidR="006371B2">
        <w:t>, giving rise to the Pangolin</w:t>
      </w:r>
      <w:r w:rsidR="004B5814">
        <w:t xml:space="preserve"> </w:t>
      </w:r>
      <w:r w:rsidR="006371B2">
        <w:t xml:space="preserve">viewer, </w:t>
      </w:r>
      <w:r w:rsidR="004B5814">
        <w:t xml:space="preserve">and further modifications were made to the </w:t>
      </w:r>
      <w:r w:rsidR="00B54006">
        <w:t>viewer</w:t>
      </w:r>
      <w:r w:rsidR="004B5814">
        <w:t xml:space="preserve"> to use these received data to control the movement of the avatar and camera</w:t>
      </w:r>
      <w:r w:rsidR="00FC461F">
        <w:t xml:space="preserve"> by directly interfacing with the control functions at a lower level of abstraction</w:t>
      </w:r>
      <w:r w:rsidR="007D3C28">
        <w:t xml:space="preserve">. The </w:t>
      </w:r>
      <w:r w:rsidR="00B54006">
        <w:t>viewer’s</w:t>
      </w:r>
      <w:r w:rsidR="004B5814">
        <w:t xml:space="preserve"> GUI was modified with the addition of a dialogue that allows the user to </w:t>
      </w:r>
      <w:r w:rsidR="00A50253">
        <w:t xml:space="preserve">specify the path of the serial device, </w:t>
      </w:r>
      <w:r w:rsidR="009319B7">
        <w:t xml:space="preserve">separately </w:t>
      </w:r>
      <w:r w:rsidR="004B5814">
        <w:t xml:space="preserve">enable or disable sensor-driven camera and movement control, as well as providing numerous controls for fine-tuning its behavior, including the ability to </w:t>
      </w:r>
      <w:r w:rsidR="005402F7">
        <w:t>specify</w:t>
      </w:r>
      <w:r w:rsidR="004B5814">
        <w:t xml:space="preserve"> high-pass filters for avatar movement and </w:t>
      </w:r>
      <w:r w:rsidR="005402F7">
        <w:t xml:space="preserve">specify </w:t>
      </w:r>
      <w:r w:rsidR="004B5814">
        <w:t>the smoothing applied to camera control. This GUI also presents the necessary fields for input of the anchor point details</w:t>
      </w:r>
      <w:r w:rsidR="005402F7">
        <w:t xml:space="preserve"> and fields for diagnostic output of the received information</w:t>
      </w:r>
      <w:r w:rsidR="004B5814">
        <w:t>.</w:t>
      </w:r>
      <w:r w:rsidR="003506BF">
        <w:t xml:space="preserve"> Fi</w:t>
      </w:r>
      <w:r w:rsidR="00270B26">
        <w:t>gure 9</w:t>
      </w:r>
      <w:r w:rsidR="003506BF">
        <w:t xml:space="preserve"> shows this GUI within the Pangolin viewer.</w:t>
      </w:r>
    </w:p>
    <w:p w:rsidR="003506BF" w:rsidRDefault="003506BF">
      <w:pPr>
        <w:rPr>
          <w:rFonts w:ascii="Times New Roman" w:eastAsia="Times New Roman" w:hAnsi="Times New Roman" w:cs="Times New Roman"/>
          <w:color w:val="00000A"/>
          <w:sz w:val="24"/>
          <w:szCs w:val="24"/>
          <w:lang w:val="en-US" w:eastAsia="en-US"/>
        </w:rPr>
      </w:pPr>
      <w:r>
        <w:br w:type="page"/>
      </w:r>
    </w:p>
    <w:p w:rsidR="003506BF" w:rsidRDefault="00F1024F">
      <w:pPr>
        <w:pStyle w:val="Referencesandnotes"/>
        <w:ind w:left="0" w:firstLine="0"/>
        <w:rPr>
          <w:b/>
        </w:rPr>
      </w:pPr>
      <w:r>
        <w:rPr>
          <w:b/>
          <w:noProof/>
          <w:lang w:val="en-GB" w:eastAsia="en-GB"/>
        </w:rPr>
        <w:drawing>
          <wp:inline distT="0" distB="0" distL="0" distR="0">
            <wp:extent cx="5943600" cy="58077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9.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5807710"/>
                    </a:xfrm>
                    <a:prstGeom prst="rect">
                      <a:avLst/>
                    </a:prstGeom>
                  </pic:spPr>
                </pic:pic>
              </a:graphicData>
            </a:graphic>
          </wp:inline>
        </w:drawing>
      </w:r>
    </w:p>
    <w:p w:rsidR="00271218" w:rsidRDefault="003506BF">
      <w:pPr>
        <w:pStyle w:val="Referencesandnotes"/>
        <w:ind w:left="0" w:firstLine="0"/>
      </w:pPr>
      <w:r w:rsidRPr="004A0C26">
        <w:rPr>
          <w:b/>
        </w:rPr>
        <w:t xml:space="preserve">Figure </w:t>
      </w:r>
      <w:r w:rsidR="00270B26">
        <w:rPr>
          <w:b/>
        </w:rPr>
        <w:t>9</w:t>
      </w:r>
      <w:r w:rsidRPr="004A0C26">
        <w:rPr>
          <w:b/>
        </w:rPr>
        <w:t xml:space="preserve">: </w:t>
      </w:r>
      <w:r w:rsidRPr="004A0C26">
        <w:t xml:space="preserve">The </w:t>
      </w:r>
      <w:r>
        <w:t xml:space="preserve">GUI within the Pangolin viewer that allows administration of the position and orientation control of the avatar. In this screenshot Pangolin is connected to the </w:t>
      </w:r>
      <w:proofErr w:type="spellStart"/>
      <w:r>
        <w:t>Arduino</w:t>
      </w:r>
      <w:proofErr w:type="spellEnd"/>
      <w:r>
        <w:t xml:space="preserve"> and is receiving position and orientation data.</w:t>
      </w:r>
    </w:p>
    <w:sectPr w:rsidR="00271218">
      <w:pgSz w:w="12240" w:h="15840"/>
      <w:pgMar w:top="1440" w:right="1440" w:bottom="1440" w:left="1440" w:header="0" w:footer="0" w:gutter="0"/>
      <w:cols w:space="720"/>
      <w:formProt w:val="0"/>
      <w:titlePg/>
      <w:docGrid w:linePitch="360" w:charSpace="3276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charset w:val="80"/>
    <w:family w:val="roman"/>
    <w:pitch w:val="variable"/>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OpenSymbol">
    <w:altName w:val="Arial Unicode MS"/>
    <w:charset w:val="80"/>
    <w:family w:val="auto"/>
    <w:pitch w:val="default"/>
  </w:font>
  <w:font w:name="Liberation Sans">
    <w:altName w:val="Arial"/>
    <w:charset w:val="80"/>
    <w:family w:val="swiss"/>
    <w:pitch w:val="variable"/>
  </w:font>
  <w:font w:name="AR PL UKai CN">
    <w:panose1 w:val="00000000000000000000"/>
    <w:charset w:val="00"/>
    <w:family w:val="roman"/>
    <w:notTrueType/>
    <w:pitch w:val="default"/>
  </w:font>
  <w:font w:name="FreeSans">
    <w:panose1 w:val="00000000000000000000"/>
    <w:charset w:val="00"/>
    <w:family w:val="roman"/>
    <w:notTrueType/>
    <w:pitch w:val="default"/>
  </w:font>
  <w:font w:name="BlissRegular">
    <w:altName w:val="MS PMincho"/>
    <w:charset w:val="80"/>
    <w:family w:val="roman"/>
    <w:pitch w:val="variable"/>
  </w:font>
  <w:font w:name="BlissMedium">
    <w:altName w:val="MS PMincho"/>
    <w:charset w:val="80"/>
    <w:family w:val="roman"/>
    <w:pitch w:val="variable"/>
  </w:font>
  <w:font w:name="BlissBold">
    <w:charset w:val="80"/>
    <w:family w:val="roman"/>
    <w:pitch w:val="variable"/>
  </w:font>
  <w:font w:name="MS Mincho">
    <w:altName w:val="ＭＳ 明朝"/>
    <w:panose1 w:val="020206090402050803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5390810"/>
    <w:multiLevelType w:val="hybridMultilevel"/>
    <w:tmpl w:val="EB2452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useFELayout/>
    <w:compatSetting w:name="compatibilityMode" w:uri="http://schemas.microsoft.com/office/word" w:val="12"/>
  </w:compat>
  <w:rsids>
    <w:rsidRoot w:val="00221631"/>
    <w:rsid w:val="00005508"/>
    <w:rsid w:val="000131E2"/>
    <w:rsid w:val="00014DD3"/>
    <w:rsid w:val="0001686D"/>
    <w:rsid w:val="00017835"/>
    <w:rsid w:val="00021EA6"/>
    <w:rsid w:val="000220B9"/>
    <w:rsid w:val="00025696"/>
    <w:rsid w:val="000258BE"/>
    <w:rsid w:val="00027550"/>
    <w:rsid w:val="00031EF4"/>
    <w:rsid w:val="00046B48"/>
    <w:rsid w:val="00050378"/>
    <w:rsid w:val="000518CE"/>
    <w:rsid w:val="00052D8E"/>
    <w:rsid w:val="00055891"/>
    <w:rsid w:val="000565BF"/>
    <w:rsid w:val="000614E1"/>
    <w:rsid w:val="000630FB"/>
    <w:rsid w:val="00070A92"/>
    <w:rsid w:val="000717F4"/>
    <w:rsid w:val="000742DD"/>
    <w:rsid w:val="00074C26"/>
    <w:rsid w:val="00074F39"/>
    <w:rsid w:val="00080D71"/>
    <w:rsid w:val="00081EB9"/>
    <w:rsid w:val="000859C3"/>
    <w:rsid w:val="00086778"/>
    <w:rsid w:val="00096214"/>
    <w:rsid w:val="000A21EF"/>
    <w:rsid w:val="000A4EFC"/>
    <w:rsid w:val="000B0634"/>
    <w:rsid w:val="000C31F4"/>
    <w:rsid w:val="000C3F7B"/>
    <w:rsid w:val="000D0E31"/>
    <w:rsid w:val="000D0EFD"/>
    <w:rsid w:val="000D57F7"/>
    <w:rsid w:val="000D658E"/>
    <w:rsid w:val="000E49DE"/>
    <w:rsid w:val="000E7D13"/>
    <w:rsid w:val="000F5E84"/>
    <w:rsid w:val="0010109F"/>
    <w:rsid w:val="00101ED5"/>
    <w:rsid w:val="001021EB"/>
    <w:rsid w:val="00113491"/>
    <w:rsid w:val="001170E5"/>
    <w:rsid w:val="0012113F"/>
    <w:rsid w:val="00122AFF"/>
    <w:rsid w:val="00124BEC"/>
    <w:rsid w:val="00130CF0"/>
    <w:rsid w:val="00131255"/>
    <w:rsid w:val="00133DA5"/>
    <w:rsid w:val="00141004"/>
    <w:rsid w:val="00141DC1"/>
    <w:rsid w:val="00142B58"/>
    <w:rsid w:val="00143D21"/>
    <w:rsid w:val="001445FF"/>
    <w:rsid w:val="00152829"/>
    <w:rsid w:val="00162081"/>
    <w:rsid w:val="00162CD4"/>
    <w:rsid w:val="00163605"/>
    <w:rsid w:val="00185D70"/>
    <w:rsid w:val="00191FB1"/>
    <w:rsid w:val="001945AB"/>
    <w:rsid w:val="001A3290"/>
    <w:rsid w:val="001A4BF5"/>
    <w:rsid w:val="001B2A4A"/>
    <w:rsid w:val="001B3BAC"/>
    <w:rsid w:val="001C068A"/>
    <w:rsid w:val="001C108A"/>
    <w:rsid w:val="001C1580"/>
    <w:rsid w:val="001C2839"/>
    <w:rsid w:val="001C3375"/>
    <w:rsid w:val="001C4C1B"/>
    <w:rsid w:val="001C7213"/>
    <w:rsid w:val="001D0FCE"/>
    <w:rsid w:val="001D5ADC"/>
    <w:rsid w:val="001E295B"/>
    <w:rsid w:val="001E4E09"/>
    <w:rsid w:val="001E67C8"/>
    <w:rsid w:val="001E6D76"/>
    <w:rsid w:val="001F0CA7"/>
    <w:rsid w:val="001F2D6F"/>
    <w:rsid w:val="001F3F0C"/>
    <w:rsid w:val="00211815"/>
    <w:rsid w:val="00213F31"/>
    <w:rsid w:val="00214A92"/>
    <w:rsid w:val="00221631"/>
    <w:rsid w:val="00222567"/>
    <w:rsid w:val="00222732"/>
    <w:rsid w:val="00227A1B"/>
    <w:rsid w:val="00237610"/>
    <w:rsid w:val="00242736"/>
    <w:rsid w:val="00250398"/>
    <w:rsid w:val="002562E3"/>
    <w:rsid w:val="002610D4"/>
    <w:rsid w:val="00262F5A"/>
    <w:rsid w:val="00263C83"/>
    <w:rsid w:val="0026428E"/>
    <w:rsid w:val="00264496"/>
    <w:rsid w:val="00270B26"/>
    <w:rsid w:val="00271218"/>
    <w:rsid w:val="00271FDB"/>
    <w:rsid w:val="00273311"/>
    <w:rsid w:val="0028693F"/>
    <w:rsid w:val="002925E6"/>
    <w:rsid w:val="00293ABB"/>
    <w:rsid w:val="002969D0"/>
    <w:rsid w:val="002A0210"/>
    <w:rsid w:val="002A133F"/>
    <w:rsid w:val="002A2E47"/>
    <w:rsid w:val="002A319B"/>
    <w:rsid w:val="002B2EB8"/>
    <w:rsid w:val="002B3059"/>
    <w:rsid w:val="002B46BF"/>
    <w:rsid w:val="002C3FC9"/>
    <w:rsid w:val="002C5A21"/>
    <w:rsid w:val="002D2BFD"/>
    <w:rsid w:val="002D5A4C"/>
    <w:rsid w:val="002D7255"/>
    <w:rsid w:val="002E41C6"/>
    <w:rsid w:val="002E584F"/>
    <w:rsid w:val="002F01ED"/>
    <w:rsid w:val="002F25F7"/>
    <w:rsid w:val="002F57CD"/>
    <w:rsid w:val="002F67DB"/>
    <w:rsid w:val="0030424D"/>
    <w:rsid w:val="0030459E"/>
    <w:rsid w:val="003118AA"/>
    <w:rsid w:val="003158C6"/>
    <w:rsid w:val="0031637F"/>
    <w:rsid w:val="00320723"/>
    <w:rsid w:val="00321589"/>
    <w:rsid w:val="00321D0E"/>
    <w:rsid w:val="00327221"/>
    <w:rsid w:val="0032747B"/>
    <w:rsid w:val="00333287"/>
    <w:rsid w:val="0034179C"/>
    <w:rsid w:val="00341BA9"/>
    <w:rsid w:val="0034293E"/>
    <w:rsid w:val="003506BF"/>
    <w:rsid w:val="0035411B"/>
    <w:rsid w:val="00356B1E"/>
    <w:rsid w:val="00366F1E"/>
    <w:rsid w:val="003671B6"/>
    <w:rsid w:val="00380FF7"/>
    <w:rsid w:val="003819F8"/>
    <w:rsid w:val="00386D08"/>
    <w:rsid w:val="00391DCA"/>
    <w:rsid w:val="003A09AE"/>
    <w:rsid w:val="003A279A"/>
    <w:rsid w:val="003A75B6"/>
    <w:rsid w:val="003A7E0D"/>
    <w:rsid w:val="003C2691"/>
    <w:rsid w:val="003C63E2"/>
    <w:rsid w:val="003D037F"/>
    <w:rsid w:val="003D13FD"/>
    <w:rsid w:val="003E0A2B"/>
    <w:rsid w:val="003E1813"/>
    <w:rsid w:val="003E2854"/>
    <w:rsid w:val="003E3036"/>
    <w:rsid w:val="003E734F"/>
    <w:rsid w:val="003E7980"/>
    <w:rsid w:val="003F6063"/>
    <w:rsid w:val="003F62B3"/>
    <w:rsid w:val="003F77C8"/>
    <w:rsid w:val="00401D8C"/>
    <w:rsid w:val="004024E0"/>
    <w:rsid w:val="00411598"/>
    <w:rsid w:val="00411B2C"/>
    <w:rsid w:val="004333B6"/>
    <w:rsid w:val="00444780"/>
    <w:rsid w:val="0044597D"/>
    <w:rsid w:val="004566EB"/>
    <w:rsid w:val="00464030"/>
    <w:rsid w:val="00464429"/>
    <w:rsid w:val="00465262"/>
    <w:rsid w:val="0046780E"/>
    <w:rsid w:val="00474FB5"/>
    <w:rsid w:val="00480567"/>
    <w:rsid w:val="00480A4E"/>
    <w:rsid w:val="004823C3"/>
    <w:rsid w:val="004825D1"/>
    <w:rsid w:val="00485476"/>
    <w:rsid w:val="00493979"/>
    <w:rsid w:val="00495EF5"/>
    <w:rsid w:val="004A0A0E"/>
    <w:rsid w:val="004A0C26"/>
    <w:rsid w:val="004A1466"/>
    <w:rsid w:val="004A2BA2"/>
    <w:rsid w:val="004A7A2D"/>
    <w:rsid w:val="004B2F34"/>
    <w:rsid w:val="004B39C6"/>
    <w:rsid w:val="004B5814"/>
    <w:rsid w:val="004C0D7B"/>
    <w:rsid w:val="004C14FE"/>
    <w:rsid w:val="004C2F9A"/>
    <w:rsid w:val="004C6288"/>
    <w:rsid w:val="004D30D7"/>
    <w:rsid w:val="004D66E0"/>
    <w:rsid w:val="004E4C5E"/>
    <w:rsid w:val="004E7726"/>
    <w:rsid w:val="004F10EC"/>
    <w:rsid w:val="00503E42"/>
    <w:rsid w:val="00507008"/>
    <w:rsid w:val="00511BF1"/>
    <w:rsid w:val="005159B4"/>
    <w:rsid w:val="00515A83"/>
    <w:rsid w:val="005230A9"/>
    <w:rsid w:val="00527D07"/>
    <w:rsid w:val="00532199"/>
    <w:rsid w:val="00533D29"/>
    <w:rsid w:val="005363DC"/>
    <w:rsid w:val="005366CA"/>
    <w:rsid w:val="00536BFB"/>
    <w:rsid w:val="005402F7"/>
    <w:rsid w:val="00540C35"/>
    <w:rsid w:val="00547DC9"/>
    <w:rsid w:val="005517DE"/>
    <w:rsid w:val="005544DD"/>
    <w:rsid w:val="00557317"/>
    <w:rsid w:val="00557D4D"/>
    <w:rsid w:val="00571F6F"/>
    <w:rsid w:val="00573163"/>
    <w:rsid w:val="005816C0"/>
    <w:rsid w:val="00582E5C"/>
    <w:rsid w:val="00586369"/>
    <w:rsid w:val="00586970"/>
    <w:rsid w:val="00597C35"/>
    <w:rsid w:val="005A195A"/>
    <w:rsid w:val="005A314D"/>
    <w:rsid w:val="005A6C4F"/>
    <w:rsid w:val="005A7DA9"/>
    <w:rsid w:val="005B724E"/>
    <w:rsid w:val="005C015D"/>
    <w:rsid w:val="005D4810"/>
    <w:rsid w:val="005D5BD7"/>
    <w:rsid w:val="005E17C7"/>
    <w:rsid w:val="005E5239"/>
    <w:rsid w:val="005E64B9"/>
    <w:rsid w:val="005F3376"/>
    <w:rsid w:val="005F7116"/>
    <w:rsid w:val="00602D36"/>
    <w:rsid w:val="00602F81"/>
    <w:rsid w:val="006052E6"/>
    <w:rsid w:val="0060746A"/>
    <w:rsid w:val="00607DFB"/>
    <w:rsid w:val="0061314F"/>
    <w:rsid w:val="00620758"/>
    <w:rsid w:val="00621E4F"/>
    <w:rsid w:val="00623D73"/>
    <w:rsid w:val="006249FE"/>
    <w:rsid w:val="006320CC"/>
    <w:rsid w:val="00633B68"/>
    <w:rsid w:val="006371B2"/>
    <w:rsid w:val="006450CD"/>
    <w:rsid w:val="00645F9C"/>
    <w:rsid w:val="006470A1"/>
    <w:rsid w:val="00654636"/>
    <w:rsid w:val="00661DA6"/>
    <w:rsid w:val="00662145"/>
    <w:rsid w:val="00664F47"/>
    <w:rsid w:val="006658D4"/>
    <w:rsid w:val="00665D19"/>
    <w:rsid w:val="00666AFF"/>
    <w:rsid w:val="0067169A"/>
    <w:rsid w:val="00675300"/>
    <w:rsid w:val="00677C5B"/>
    <w:rsid w:val="00685766"/>
    <w:rsid w:val="006919D4"/>
    <w:rsid w:val="00696726"/>
    <w:rsid w:val="006A0AF0"/>
    <w:rsid w:val="006D2E20"/>
    <w:rsid w:val="006E3490"/>
    <w:rsid w:val="006E428B"/>
    <w:rsid w:val="006E443B"/>
    <w:rsid w:val="006E45B5"/>
    <w:rsid w:val="006E4BC7"/>
    <w:rsid w:val="006E5709"/>
    <w:rsid w:val="006E5910"/>
    <w:rsid w:val="006F079E"/>
    <w:rsid w:val="006F16AF"/>
    <w:rsid w:val="006F2A99"/>
    <w:rsid w:val="006F37B1"/>
    <w:rsid w:val="006F7974"/>
    <w:rsid w:val="0070593E"/>
    <w:rsid w:val="007108A1"/>
    <w:rsid w:val="0071303E"/>
    <w:rsid w:val="00713475"/>
    <w:rsid w:val="00713E58"/>
    <w:rsid w:val="00717D74"/>
    <w:rsid w:val="0072520B"/>
    <w:rsid w:val="00726023"/>
    <w:rsid w:val="00734D6B"/>
    <w:rsid w:val="007351A3"/>
    <w:rsid w:val="0073687F"/>
    <w:rsid w:val="00741A50"/>
    <w:rsid w:val="00741B7B"/>
    <w:rsid w:val="0074370B"/>
    <w:rsid w:val="00746593"/>
    <w:rsid w:val="00746E41"/>
    <w:rsid w:val="00751634"/>
    <w:rsid w:val="00755F56"/>
    <w:rsid w:val="007561C9"/>
    <w:rsid w:val="0076099E"/>
    <w:rsid w:val="007622BE"/>
    <w:rsid w:val="00763F31"/>
    <w:rsid w:val="007712EE"/>
    <w:rsid w:val="007733DC"/>
    <w:rsid w:val="00775ACA"/>
    <w:rsid w:val="00777615"/>
    <w:rsid w:val="00782757"/>
    <w:rsid w:val="00782BA1"/>
    <w:rsid w:val="007831BB"/>
    <w:rsid w:val="00785BC5"/>
    <w:rsid w:val="00793F9E"/>
    <w:rsid w:val="00794FE8"/>
    <w:rsid w:val="00797DF8"/>
    <w:rsid w:val="007A166D"/>
    <w:rsid w:val="007A6261"/>
    <w:rsid w:val="007B2DFF"/>
    <w:rsid w:val="007B6B73"/>
    <w:rsid w:val="007C08E0"/>
    <w:rsid w:val="007C3343"/>
    <w:rsid w:val="007D34BC"/>
    <w:rsid w:val="007D3C28"/>
    <w:rsid w:val="007D489A"/>
    <w:rsid w:val="007D6C8B"/>
    <w:rsid w:val="007E02AF"/>
    <w:rsid w:val="007E361F"/>
    <w:rsid w:val="007E4239"/>
    <w:rsid w:val="007E6012"/>
    <w:rsid w:val="007F2AD5"/>
    <w:rsid w:val="007F38C1"/>
    <w:rsid w:val="00802C0B"/>
    <w:rsid w:val="008061ED"/>
    <w:rsid w:val="00811194"/>
    <w:rsid w:val="00811ED2"/>
    <w:rsid w:val="00817341"/>
    <w:rsid w:val="00825BB6"/>
    <w:rsid w:val="00830C4D"/>
    <w:rsid w:val="00835CA2"/>
    <w:rsid w:val="00842BD2"/>
    <w:rsid w:val="00854259"/>
    <w:rsid w:val="00855BA1"/>
    <w:rsid w:val="0086603F"/>
    <w:rsid w:val="00867AAF"/>
    <w:rsid w:val="0087007E"/>
    <w:rsid w:val="00873F3E"/>
    <w:rsid w:val="008807A9"/>
    <w:rsid w:val="00887FC2"/>
    <w:rsid w:val="008918B0"/>
    <w:rsid w:val="00893BF3"/>
    <w:rsid w:val="00893EB2"/>
    <w:rsid w:val="008B0B42"/>
    <w:rsid w:val="008B40A6"/>
    <w:rsid w:val="008B4DEB"/>
    <w:rsid w:val="008D2CF8"/>
    <w:rsid w:val="008D5D62"/>
    <w:rsid w:val="008E1C52"/>
    <w:rsid w:val="008E24AB"/>
    <w:rsid w:val="008E325B"/>
    <w:rsid w:val="008F35FD"/>
    <w:rsid w:val="009040D4"/>
    <w:rsid w:val="00904852"/>
    <w:rsid w:val="00911630"/>
    <w:rsid w:val="00913D85"/>
    <w:rsid w:val="009140D1"/>
    <w:rsid w:val="00915E02"/>
    <w:rsid w:val="00917A6A"/>
    <w:rsid w:val="00923642"/>
    <w:rsid w:val="0092391B"/>
    <w:rsid w:val="00926D34"/>
    <w:rsid w:val="00931823"/>
    <w:rsid w:val="009319B7"/>
    <w:rsid w:val="00947B21"/>
    <w:rsid w:val="0095039D"/>
    <w:rsid w:val="00951DD9"/>
    <w:rsid w:val="009553F4"/>
    <w:rsid w:val="00957C63"/>
    <w:rsid w:val="0097032D"/>
    <w:rsid w:val="00972A47"/>
    <w:rsid w:val="00972B92"/>
    <w:rsid w:val="00980D13"/>
    <w:rsid w:val="00983CD7"/>
    <w:rsid w:val="009845D8"/>
    <w:rsid w:val="009851E0"/>
    <w:rsid w:val="00987888"/>
    <w:rsid w:val="00987BF7"/>
    <w:rsid w:val="00991D19"/>
    <w:rsid w:val="00994772"/>
    <w:rsid w:val="0099781B"/>
    <w:rsid w:val="009A44E3"/>
    <w:rsid w:val="009A46E6"/>
    <w:rsid w:val="009A48E3"/>
    <w:rsid w:val="009B1A7D"/>
    <w:rsid w:val="009B1BA9"/>
    <w:rsid w:val="009C1413"/>
    <w:rsid w:val="009E031D"/>
    <w:rsid w:val="009E07EA"/>
    <w:rsid w:val="009E0BD6"/>
    <w:rsid w:val="009E1F07"/>
    <w:rsid w:val="009E1F1D"/>
    <w:rsid w:val="009E200D"/>
    <w:rsid w:val="009E44A8"/>
    <w:rsid w:val="009E7918"/>
    <w:rsid w:val="009F5FD8"/>
    <w:rsid w:val="00A07523"/>
    <w:rsid w:val="00A125C5"/>
    <w:rsid w:val="00A140DB"/>
    <w:rsid w:val="00A152CE"/>
    <w:rsid w:val="00A15519"/>
    <w:rsid w:val="00A23BEC"/>
    <w:rsid w:val="00A24C12"/>
    <w:rsid w:val="00A329FF"/>
    <w:rsid w:val="00A3656A"/>
    <w:rsid w:val="00A47A77"/>
    <w:rsid w:val="00A50253"/>
    <w:rsid w:val="00A53DD4"/>
    <w:rsid w:val="00A60681"/>
    <w:rsid w:val="00A60C69"/>
    <w:rsid w:val="00A6303A"/>
    <w:rsid w:val="00A65FCF"/>
    <w:rsid w:val="00A73026"/>
    <w:rsid w:val="00A75154"/>
    <w:rsid w:val="00A7625F"/>
    <w:rsid w:val="00A80929"/>
    <w:rsid w:val="00A82917"/>
    <w:rsid w:val="00A93622"/>
    <w:rsid w:val="00AA7555"/>
    <w:rsid w:val="00AB0FBD"/>
    <w:rsid w:val="00AB3CEF"/>
    <w:rsid w:val="00AB48E9"/>
    <w:rsid w:val="00AB4A93"/>
    <w:rsid w:val="00AB6317"/>
    <w:rsid w:val="00AB64A4"/>
    <w:rsid w:val="00AC7AA5"/>
    <w:rsid w:val="00AC7AD7"/>
    <w:rsid w:val="00AC7CF4"/>
    <w:rsid w:val="00AD0B61"/>
    <w:rsid w:val="00AD740C"/>
    <w:rsid w:val="00AE1A92"/>
    <w:rsid w:val="00AE27BB"/>
    <w:rsid w:val="00AE5CC5"/>
    <w:rsid w:val="00AE78AA"/>
    <w:rsid w:val="00AF28CE"/>
    <w:rsid w:val="00AF2B95"/>
    <w:rsid w:val="00B0171B"/>
    <w:rsid w:val="00B017BE"/>
    <w:rsid w:val="00B04C17"/>
    <w:rsid w:val="00B14C8B"/>
    <w:rsid w:val="00B20327"/>
    <w:rsid w:val="00B22C89"/>
    <w:rsid w:val="00B23B1F"/>
    <w:rsid w:val="00B246E1"/>
    <w:rsid w:val="00B25793"/>
    <w:rsid w:val="00B25865"/>
    <w:rsid w:val="00B2691F"/>
    <w:rsid w:val="00B36E73"/>
    <w:rsid w:val="00B37572"/>
    <w:rsid w:val="00B377F4"/>
    <w:rsid w:val="00B37835"/>
    <w:rsid w:val="00B41448"/>
    <w:rsid w:val="00B44842"/>
    <w:rsid w:val="00B46D63"/>
    <w:rsid w:val="00B50ADF"/>
    <w:rsid w:val="00B51FC1"/>
    <w:rsid w:val="00B532CC"/>
    <w:rsid w:val="00B54006"/>
    <w:rsid w:val="00B54AD0"/>
    <w:rsid w:val="00B722E3"/>
    <w:rsid w:val="00B77714"/>
    <w:rsid w:val="00B85AA7"/>
    <w:rsid w:val="00B8773A"/>
    <w:rsid w:val="00B927C1"/>
    <w:rsid w:val="00B94DDF"/>
    <w:rsid w:val="00BA10C5"/>
    <w:rsid w:val="00BA19D6"/>
    <w:rsid w:val="00BA2AE8"/>
    <w:rsid w:val="00BA2CC0"/>
    <w:rsid w:val="00BA5C18"/>
    <w:rsid w:val="00BA6903"/>
    <w:rsid w:val="00BB4033"/>
    <w:rsid w:val="00BB416E"/>
    <w:rsid w:val="00BB4A72"/>
    <w:rsid w:val="00BB6E26"/>
    <w:rsid w:val="00BC1DF5"/>
    <w:rsid w:val="00BD0DAE"/>
    <w:rsid w:val="00BD1B0E"/>
    <w:rsid w:val="00BD23C1"/>
    <w:rsid w:val="00BD2A04"/>
    <w:rsid w:val="00BD5400"/>
    <w:rsid w:val="00BD629F"/>
    <w:rsid w:val="00BD6825"/>
    <w:rsid w:val="00BE0A10"/>
    <w:rsid w:val="00BE0AB0"/>
    <w:rsid w:val="00BE4934"/>
    <w:rsid w:val="00BE4C89"/>
    <w:rsid w:val="00BE4E7D"/>
    <w:rsid w:val="00BF3587"/>
    <w:rsid w:val="00C0595F"/>
    <w:rsid w:val="00C066F2"/>
    <w:rsid w:val="00C071F3"/>
    <w:rsid w:val="00C07A2B"/>
    <w:rsid w:val="00C11663"/>
    <w:rsid w:val="00C1550D"/>
    <w:rsid w:val="00C21529"/>
    <w:rsid w:val="00C24745"/>
    <w:rsid w:val="00C261E2"/>
    <w:rsid w:val="00C34067"/>
    <w:rsid w:val="00C36512"/>
    <w:rsid w:val="00C41299"/>
    <w:rsid w:val="00C4435C"/>
    <w:rsid w:val="00C451A0"/>
    <w:rsid w:val="00C47CFD"/>
    <w:rsid w:val="00C55665"/>
    <w:rsid w:val="00C57A58"/>
    <w:rsid w:val="00C60D5A"/>
    <w:rsid w:val="00C658AA"/>
    <w:rsid w:val="00C67E0B"/>
    <w:rsid w:val="00C70E4B"/>
    <w:rsid w:val="00C71238"/>
    <w:rsid w:val="00C768F2"/>
    <w:rsid w:val="00C80858"/>
    <w:rsid w:val="00C808CF"/>
    <w:rsid w:val="00C80C47"/>
    <w:rsid w:val="00C81BDC"/>
    <w:rsid w:val="00C8336E"/>
    <w:rsid w:val="00C95F12"/>
    <w:rsid w:val="00C968B2"/>
    <w:rsid w:val="00CA778A"/>
    <w:rsid w:val="00CB64BF"/>
    <w:rsid w:val="00CC031A"/>
    <w:rsid w:val="00CC04D9"/>
    <w:rsid w:val="00CC1277"/>
    <w:rsid w:val="00CC31DE"/>
    <w:rsid w:val="00CC43E4"/>
    <w:rsid w:val="00CC4C20"/>
    <w:rsid w:val="00CC5035"/>
    <w:rsid w:val="00CC72D1"/>
    <w:rsid w:val="00CD0A72"/>
    <w:rsid w:val="00CD5462"/>
    <w:rsid w:val="00CD55B9"/>
    <w:rsid w:val="00CD596E"/>
    <w:rsid w:val="00CD6DA0"/>
    <w:rsid w:val="00CE6BCA"/>
    <w:rsid w:val="00CE777A"/>
    <w:rsid w:val="00CF2A29"/>
    <w:rsid w:val="00CF2E0C"/>
    <w:rsid w:val="00D110CA"/>
    <w:rsid w:val="00D12D28"/>
    <w:rsid w:val="00D172E3"/>
    <w:rsid w:val="00D20FDA"/>
    <w:rsid w:val="00D22813"/>
    <w:rsid w:val="00D23E85"/>
    <w:rsid w:val="00D242D0"/>
    <w:rsid w:val="00D31CEE"/>
    <w:rsid w:val="00D33FDA"/>
    <w:rsid w:val="00D461FA"/>
    <w:rsid w:val="00D523EF"/>
    <w:rsid w:val="00D55BF7"/>
    <w:rsid w:val="00D56058"/>
    <w:rsid w:val="00D663F5"/>
    <w:rsid w:val="00D70C1B"/>
    <w:rsid w:val="00D77427"/>
    <w:rsid w:val="00D82566"/>
    <w:rsid w:val="00D86268"/>
    <w:rsid w:val="00D90F5F"/>
    <w:rsid w:val="00D910AE"/>
    <w:rsid w:val="00D94F38"/>
    <w:rsid w:val="00D96511"/>
    <w:rsid w:val="00D966EF"/>
    <w:rsid w:val="00DB0B05"/>
    <w:rsid w:val="00DB1F9E"/>
    <w:rsid w:val="00DB4FC5"/>
    <w:rsid w:val="00DC088B"/>
    <w:rsid w:val="00DC51B2"/>
    <w:rsid w:val="00DD0287"/>
    <w:rsid w:val="00DD4629"/>
    <w:rsid w:val="00DE5461"/>
    <w:rsid w:val="00E0088E"/>
    <w:rsid w:val="00E029BB"/>
    <w:rsid w:val="00E03559"/>
    <w:rsid w:val="00E125CB"/>
    <w:rsid w:val="00E12E4D"/>
    <w:rsid w:val="00E16D42"/>
    <w:rsid w:val="00E16F47"/>
    <w:rsid w:val="00E304FB"/>
    <w:rsid w:val="00E33316"/>
    <w:rsid w:val="00E3491A"/>
    <w:rsid w:val="00E3518A"/>
    <w:rsid w:val="00E352AE"/>
    <w:rsid w:val="00E35F77"/>
    <w:rsid w:val="00E401F6"/>
    <w:rsid w:val="00E41FF7"/>
    <w:rsid w:val="00E42494"/>
    <w:rsid w:val="00E43B56"/>
    <w:rsid w:val="00E4664E"/>
    <w:rsid w:val="00E54C2E"/>
    <w:rsid w:val="00E5698F"/>
    <w:rsid w:val="00E607C9"/>
    <w:rsid w:val="00E631B7"/>
    <w:rsid w:val="00E712BA"/>
    <w:rsid w:val="00E720EE"/>
    <w:rsid w:val="00E82A94"/>
    <w:rsid w:val="00E83299"/>
    <w:rsid w:val="00E85546"/>
    <w:rsid w:val="00E9133B"/>
    <w:rsid w:val="00E92259"/>
    <w:rsid w:val="00E96931"/>
    <w:rsid w:val="00E978CE"/>
    <w:rsid w:val="00EA0119"/>
    <w:rsid w:val="00EA19DE"/>
    <w:rsid w:val="00EB31B2"/>
    <w:rsid w:val="00EB447E"/>
    <w:rsid w:val="00EC09E1"/>
    <w:rsid w:val="00EC2099"/>
    <w:rsid w:val="00EC2697"/>
    <w:rsid w:val="00EC3B2B"/>
    <w:rsid w:val="00ED57D2"/>
    <w:rsid w:val="00ED589D"/>
    <w:rsid w:val="00EE1B9A"/>
    <w:rsid w:val="00EE2BD4"/>
    <w:rsid w:val="00EE4590"/>
    <w:rsid w:val="00EE60CF"/>
    <w:rsid w:val="00EF0FB5"/>
    <w:rsid w:val="00EF18B3"/>
    <w:rsid w:val="00EF3549"/>
    <w:rsid w:val="00EF620E"/>
    <w:rsid w:val="00F01154"/>
    <w:rsid w:val="00F0489F"/>
    <w:rsid w:val="00F06FE5"/>
    <w:rsid w:val="00F077FA"/>
    <w:rsid w:val="00F1024F"/>
    <w:rsid w:val="00F113C4"/>
    <w:rsid w:val="00F22500"/>
    <w:rsid w:val="00F4572A"/>
    <w:rsid w:val="00F47163"/>
    <w:rsid w:val="00F54520"/>
    <w:rsid w:val="00F55879"/>
    <w:rsid w:val="00F679D7"/>
    <w:rsid w:val="00F7245D"/>
    <w:rsid w:val="00F75363"/>
    <w:rsid w:val="00F753DF"/>
    <w:rsid w:val="00F77B83"/>
    <w:rsid w:val="00F8117A"/>
    <w:rsid w:val="00F82FBB"/>
    <w:rsid w:val="00F83AA1"/>
    <w:rsid w:val="00F868AC"/>
    <w:rsid w:val="00F93A58"/>
    <w:rsid w:val="00FA603F"/>
    <w:rsid w:val="00FA6DF8"/>
    <w:rsid w:val="00FB2F81"/>
    <w:rsid w:val="00FB4C70"/>
    <w:rsid w:val="00FB749B"/>
    <w:rsid w:val="00FB7DBF"/>
    <w:rsid w:val="00FC0F8A"/>
    <w:rsid w:val="00FC178E"/>
    <w:rsid w:val="00FC3B06"/>
    <w:rsid w:val="00FC461F"/>
    <w:rsid w:val="00FC7B2A"/>
    <w:rsid w:val="00FD1340"/>
    <w:rsid w:val="00FD20AE"/>
    <w:rsid w:val="00FD6981"/>
    <w:rsid w:val="00FE2D50"/>
    <w:rsid w:val="00FE3581"/>
    <w:rsid w:val="00FE444A"/>
    <w:rsid w:val="00FE72AA"/>
    <w:rsid w:val="00FF0006"/>
    <w:rsid w:val="00FF360C"/>
    <w:rsid w:val="00FF394C"/>
    <w:rsid w:val="00FF49C8"/>
    <w:rsid w:val="00FF74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Style">
    <w:name w:val="Default Style"/>
    <w:pPr>
      <w:suppressAutoHyphens/>
    </w:pPr>
    <w:rPr>
      <w:rFonts w:ascii="Times New Roman" w:eastAsia="Calibri" w:hAnsi="Times New Roman" w:cs="Times New Roman"/>
      <w:color w:val="00000A"/>
      <w:sz w:val="20"/>
      <w:szCs w:val="20"/>
      <w:lang w:val="en-US" w:eastAsia="en-US"/>
    </w:rPr>
  </w:style>
  <w:style w:type="character" w:customStyle="1" w:styleId="aubase">
    <w:name w:val="au_base"/>
    <w:rPr>
      <w:sz w:val="24"/>
    </w:rPr>
  </w:style>
  <w:style w:type="character" w:customStyle="1" w:styleId="aucollab">
    <w:name w:val="au_collab"/>
    <w:rPr>
      <w:sz w:val="24"/>
      <w:shd w:val="clear" w:color="auto" w:fill="C0C0C0"/>
    </w:rPr>
  </w:style>
  <w:style w:type="character" w:customStyle="1" w:styleId="audeg">
    <w:name w:val="au_deg"/>
    <w:rPr>
      <w:sz w:val="24"/>
      <w:shd w:val="clear" w:color="auto" w:fill="FFFF00"/>
    </w:rPr>
  </w:style>
  <w:style w:type="character" w:customStyle="1" w:styleId="aufname">
    <w:name w:val="au_fname"/>
    <w:rPr>
      <w:sz w:val="24"/>
      <w:shd w:val="clear" w:color="auto" w:fill="00FFFF"/>
    </w:rPr>
  </w:style>
  <w:style w:type="character" w:customStyle="1" w:styleId="aurole">
    <w:name w:val="au_role"/>
    <w:rPr>
      <w:sz w:val="24"/>
      <w:shd w:val="clear" w:color="auto" w:fill="808000"/>
    </w:rPr>
  </w:style>
  <w:style w:type="character" w:customStyle="1" w:styleId="ausuffix">
    <w:name w:val="au_suffix"/>
    <w:rPr>
      <w:sz w:val="24"/>
      <w:shd w:val="clear" w:color="auto" w:fill="FF00FF"/>
    </w:rPr>
  </w:style>
  <w:style w:type="character" w:customStyle="1" w:styleId="ausurname">
    <w:name w:val="au_surname"/>
    <w:rPr>
      <w:sz w:val="24"/>
      <w:shd w:val="clear" w:color="auto" w:fill="00FF00"/>
    </w:rPr>
  </w:style>
  <w:style w:type="character" w:customStyle="1" w:styleId="BalloonTextChar">
    <w:name w:val="Balloon Text Char"/>
    <w:rPr>
      <w:rFonts w:ascii="Lucida Grande" w:eastAsia="Times New Roman" w:hAnsi="Lucida Grande"/>
      <w:sz w:val="18"/>
      <w:szCs w:val="18"/>
    </w:rPr>
  </w:style>
  <w:style w:type="character" w:customStyle="1" w:styleId="bibarticle">
    <w:name w:val="bib_article"/>
    <w:rPr>
      <w:sz w:val="24"/>
      <w:shd w:val="clear" w:color="auto" w:fill="00FFFF"/>
    </w:rPr>
  </w:style>
  <w:style w:type="character" w:customStyle="1" w:styleId="bibbase">
    <w:name w:val="bib_base"/>
    <w:rPr>
      <w:sz w:val="24"/>
    </w:rPr>
  </w:style>
  <w:style w:type="character" w:customStyle="1" w:styleId="bibcomment">
    <w:name w:val="bib_comment"/>
    <w:rPr>
      <w:sz w:val="24"/>
    </w:rPr>
  </w:style>
  <w:style w:type="character" w:customStyle="1" w:styleId="bibdeg">
    <w:name w:val="bib_deg"/>
    <w:rPr>
      <w:sz w:val="24"/>
    </w:rPr>
  </w:style>
  <w:style w:type="character" w:customStyle="1" w:styleId="bibdoi">
    <w:name w:val="bib_doi"/>
    <w:rPr>
      <w:sz w:val="24"/>
      <w:shd w:val="clear" w:color="auto" w:fill="00FF00"/>
    </w:rPr>
  </w:style>
  <w:style w:type="character" w:customStyle="1" w:styleId="bibetal">
    <w:name w:val="bib_etal"/>
    <w:rPr>
      <w:sz w:val="24"/>
      <w:shd w:val="clear" w:color="auto" w:fill="008080"/>
    </w:rPr>
  </w:style>
  <w:style w:type="character" w:customStyle="1" w:styleId="bibfname">
    <w:name w:val="bib_fname"/>
    <w:rPr>
      <w:sz w:val="24"/>
      <w:shd w:val="clear" w:color="auto" w:fill="FFFF00"/>
    </w:rPr>
  </w:style>
  <w:style w:type="character" w:customStyle="1" w:styleId="bibfpage">
    <w:name w:val="bib_fpage"/>
    <w:rPr>
      <w:sz w:val="24"/>
      <w:shd w:val="clear" w:color="auto" w:fill="808080"/>
    </w:rPr>
  </w:style>
  <w:style w:type="character" w:customStyle="1" w:styleId="bibissue">
    <w:name w:val="bib_issue"/>
    <w:rPr>
      <w:sz w:val="24"/>
      <w:shd w:val="clear" w:color="auto" w:fill="FFFF00"/>
    </w:rPr>
  </w:style>
  <w:style w:type="character" w:customStyle="1" w:styleId="bibjournal">
    <w:name w:val="bib_journal"/>
    <w:rPr>
      <w:sz w:val="24"/>
      <w:shd w:val="clear" w:color="auto" w:fill="808000"/>
    </w:rPr>
  </w:style>
  <w:style w:type="character" w:customStyle="1" w:styleId="biblpage">
    <w:name w:val="bib_lpage"/>
    <w:rPr>
      <w:sz w:val="24"/>
      <w:shd w:val="clear" w:color="auto" w:fill="808080"/>
    </w:rPr>
  </w:style>
  <w:style w:type="character" w:customStyle="1" w:styleId="bibmedline">
    <w:name w:val="bib_medline"/>
    <w:rPr>
      <w:sz w:val="24"/>
    </w:rPr>
  </w:style>
  <w:style w:type="character" w:customStyle="1" w:styleId="bibnumber">
    <w:name w:val="bib_number"/>
    <w:rPr>
      <w:sz w:val="24"/>
    </w:rPr>
  </w:style>
  <w:style w:type="character" w:customStyle="1" w:styleId="biborganization">
    <w:name w:val="bib_organization"/>
    <w:rPr>
      <w:sz w:val="24"/>
      <w:shd w:val="clear" w:color="auto" w:fill="808000"/>
    </w:rPr>
  </w:style>
  <w:style w:type="character" w:customStyle="1" w:styleId="bibsuffix">
    <w:name w:val="bib_suffix"/>
    <w:rPr>
      <w:sz w:val="24"/>
    </w:rPr>
  </w:style>
  <w:style w:type="character" w:customStyle="1" w:styleId="bibsuppl">
    <w:name w:val="bib_suppl"/>
    <w:rPr>
      <w:sz w:val="24"/>
      <w:shd w:val="clear" w:color="auto" w:fill="FFFF00"/>
    </w:rPr>
  </w:style>
  <w:style w:type="character" w:customStyle="1" w:styleId="bibsurname">
    <w:name w:val="bib_surname"/>
    <w:rPr>
      <w:sz w:val="24"/>
      <w:shd w:val="clear" w:color="auto" w:fill="FFFF00"/>
    </w:rPr>
  </w:style>
  <w:style w:type="character" w:customStyle="1" w:styleId="bibunpubl">
    <w:name w:val="bib_unpubl"/>
    <w:rPr>
      <w:sz w:val="24"/>
    </w:rPr>
  </w:style>
  <w:style w:type="character" w:customStyle="1" w:styleId="biburl">
    <w:name w:val="bib_url"/>
    <w:rPr>
      <w:sz w:val="24"/>
      <w:shd w:val="clear" w:color="auto" w:fill="00FF00"/>
    </w:rPr>
  </w:style>
  <w:style w:type="character" w:customStyle="1" w:styleId="bibvolume">
    <w:name w:val="bib_volume"/>
    <w:rPr>
      <w:sz w:val="24"/>
      <w:shd w:val="clear" w:color="auto" w:fill="00FF00"/>
    </w:rPr>
  </w:style>
  <w:style w:type="character" w:customStyle="1" w:styleId="bibyear">
    <w:name w:val="bib_year"/>
    <w:rPr>
      <w:sz w:val="24"/>
      <w:shd w:val="clear" w:color="auto" w:fill="FF00FF"/>
    </w:rPr>
  </w:style>
  <w:style w:type="character" w:customStyle="1" w:styleId="citebase">
    <w:name w:val="cite_base"/>
    <w:rPr>
      <w:sz w:val="24"/>
    </w:rPr>
  </w:style>
  <w:style w:type="character" w:customStyle="1" w:styleId="citebib">
    <w:name w:val="cite_bib"/>
    <w:rPr>
      <w:sz w:val="24"/>
      <w:shd w:val="clear" w:color="auto" w:fill="00FFFF"/>
    </w:rPr>
  </w:style>
  <w:style w:type="character" w:customStyle="1" w:styleId="citebox">
    <w:name w:val="cite_box"/>
    <w:rPr>
      <w:sz w:val="24"/>
    </w:rPr>
  </w:style>
  <w:style w:type="character" w:customStyle="1" w:styleId="citeen">
    <w:name w:val="cite_en"/>
    <w:rPr>
      <w:sz w:val="24"/>
      <w:shd w:val="clear" w:color="auto" w:fill="FFFF00"/>
      <w:vertAlign w:val="superscript"/>
    </w:rPr>
  </w:style>
  <w:style w:type="character" w:customStyle="1" w:styleId="citeeq">
    <w:name w:val="cite_eq"/>
    <w:rPr>
      <w:sz w:val="24"/>
      <w:shd w:val="clear" w:color="auto" w:fill="FF99CC"/>
    </w:rPr>
  </w:style>
  <w:style w:type="character" w:customStyle="1" w:styleId="citefig">
    <w:name w:val="cite_fig"/>
    <w:rPr>
      <w:color w:val="000000"/>
      <w:sz w:val="24"/>
      <w:shd w:val="clear" w:color="auto" w:fill="00FF00"/>
    </w:rPr>
  </w:style>
  <w:style w:type="character" w:customStyle="1" w:styleId="citefn">
    <w:name w:val="cite_fn"/>
    <w:rPr>
      <w:sz w:val="24"/>
      <w:shd w:val="clear" w:color="auto" w:fill="FF0000"/>
    </w:rPr>
  </w:style>
  <w:style w:type="character" w:customStyle="1" w:styleId="citetbl">
    <w:name w:val="cite_tbl"/>
    <w:rPr>
      <w:color w:val="000000"/>
      <w:sz w:val="24"/>
      <w:shd w:val="clear" w:color="auto" w:fill="FF00FF"/>
    </w:rPr>
  </w:style>
  <w:style w:type="character" w:styleId="CommentReference">
    <w:name w:val="annotation reference"/>
    <w:rPr>
      <w:sz w:val="18"/>
      <w:szCs w:val="18"/>
    </w:rPr>
  </w:style>
  <w:style w:type="character" w:customStyle="1" w:styleId="CommentTextChar">
    <w:name w:val="Comment Text Char"/>
    <w:rPr>
      <w:rFonts w:ascii="Times New Roman" w:eastAsia="Times New Roman" w:hAnsi="Times New Roman"/>
      <w:sz w:val="20"/>
      <w:szCs w:val="20"/>
    </w:rPr>
  </w:style>
  <w:style w:type="character" w:customStyle="1" w:styleId="CommentSubjectChar">
    <w:name w:val="Comment Subject Char"/>
    <w:rPr>
      <w:rFonts w:ascii="Times New Roman" w:eastAsia="Times New Roman" w:hAnsi="Times New Roman"/>
      <w:b/>
      <w:bCs/>
      <w:sz w:val="20"/>
      <w:szCs w:val="20"/>
    </w:rPr>
  </w:style>
  <w:style w:type="character" w:customStyle="1" w:styleId="ContractNumber">
    <w:name w:val="Contract Number"/>
    <w:rPr>
      <w:sz w:val="24"/>
      <w:szCs w:val="24"/>
      <w:shd w:val="clear" w:color="auto" w:fill="CCFFCC"/>
    </w:rPr>
  </w:style>
  <w:style w:type="character" w:customStyle="1" w:styleId="ContractSponsor">
    <w:name w:val="Contract Sponsor"/>
    <w:rPr>
      <w:sz w:val="24"/>
      <w:szCs w:val="24"/>
      <w:shd w:val="clear" w:color="auto" w:fill="FFCC99"/>
    </w:rPr>
  </w:style>
  <w:style w:type="character" w:styleId="Emphasis">
    <w:name w:val="Emphasis"/>
    <w:rPr>
      <w:i/>
      <w:iCs/>
    </w:rPr>
  </w:style>
  <w:style w:type="character" w:styleId="EndnoteReference">
    <w:name w:val="endnote reference"/>
    <w:rPr>
      <w:vertAlign w:val="superscript"/>
    </w:rPr>
  </w:style>
  <w:style w:type="character" w:customStyle="1" w:styleId="EndnoteTextChar">
    <w:name w:val="Endnote Text Char"/>
    <w:rPr>
      <w:rFonts w:ascii="Cambria" w:eastAsia="Cambria" w:hAnsi="Cambria"/>
      <w:sz w:val="20"/>
      <w:szCs w:val="20"/>
    </w:rPr>
  </w:style>
  <w:style w:type="character" w:customStyle="1" w:styleId="eqno">
    <w:name w:val="eq_no"/>
    <w:rPr>
      <w:sz w:val="24"/>
    </w:rPr>
  </w:style>
  <w:style w:type="character" w:styleId="FollowedHyperlink">
    <w:name w:val="FollowedHyperlink"/>
    <w:rPr>
      <w:color w:val="800080"/>
      <w:u w:val="single"/>
    </w:rPr>
  </w:style>
  <w:style w:type="character" w:customStyle="1" w:styleId="FooterChar">
    <w:name w:val="Footer Char"/>
    <w:rPr>
      <w:rFonts w:ascii="Times New Roman" w:eastAsia="Times New Roman" w:hAnsi="Times New Roman"/>
      <w:sz w:val="20"/>
      <w:szCs w:val="20"/>
    </w:rPr>
  </w:style>
  <w:style w:type="character" w:styleId="FootnoteReference">
    <w:name w:val="footnote reference"/>
    <w:rPr>
      <w:vertAlign w:val="superscript"/>
    </w:rPr>
  </w:style>
  <w:style w:type="character" w:customStyle="1" w:styleId="HeaderChar">
    <w:name w:val="Header Char"/>
    <w:rPr>
      <w:rFonts w:ascii="Times New Roman" w:eastAsia="Times New Roman" w:hAnsi="Times New Roman"/>
      <w:sz w:val="20"/>
      <w:szCs w:val="20"/>
    </w:rPr>
  </w:style>
  <w:style w:type="character" w:styleId="HTMLAcronym">
    <w:name w:val="HTML Acronym"/>
    <w:basedOn w:val="DefaultParagraphFont"/>
  </w:style>
  <w:style w:type="character" w:styleId="HTMLCite">
    <w:name w:val="HTML Cite"/>
    <w:rPr>
      <w:i/>
      <w:iCs/>
    </w:rPr>
  </w:style>
  <w:style w:type="character" w:styleId="HTMLCode">
    <w:name w:val="HTML Code"/>
    <w:rPr>
      <w:rFonts w:ascii="Courier New" w:hAnsi="Courier New" w:cs="Courier New"/>
      <w:sz w:val="20"/>
      <w:szCs w:val="20"/>
    </w:rPr>
  </w:style>
  <w:style w:type="character" w:styleId="HTMLDefinition">
    <w:name w:val="HTML Definition"/>
    <w:rPr>
      <w:i/>
      <w:iCs/>
    </w:rPr>
  </w:style>
  <w:style w:type="character" w:styleId="HTMLKeyboard">
    <w:name w:val="HTML Keyboard"/>
    <w:rPr>
      <w:rFonts w:ascii="Courier New" w:hAnsi="Courier New" w:cs="Courier New"/>
      <w:sz w:val="20"/>
      <w:szCs w:val="20"/>
    </w:rPr>
  </w:style>
  <w:style w:type="character" w:customStyle="1" w:styleId="HTMLPreformattedChar">
    <w:name w:val="HTML Preformatted Char"/>
    <w:rPr>
      <w:rFonts w:ascii="Consolas" w:eastAsia="Times New Roman" w:hAnsi="Consolas"/>
      <w:sz w:val="20"/>
      <w:szCs w:val="20"/>
    </w:rPr>
  </w:style>
  <w:style w:type="character" w:styleId="HTMLSample">
    <w:name w:val="HTML Sample"/>
    <w:rPr>
      <w:rFonts w:ascii="Courier New" w:hAnsi="Courier New" w:cs="Courier New"/>
    </w:rPr>
  </w:style>
  <w:style w:type="character" w:styleId="HTMLTypewriter">
    <w:name w:val="HTML Typewriter"/>
    <w:rPr>
      <w:rFonts w:ascii="Courier New" w:hAnsi="Courier New" w:cs="Courier New"/>
      <w:sz w:val="20"/>
      <w:szCs w:val="20"/>
    </w:rPr>
  </w:style>
  <w:style w:type="character" w:styleId="HTMLVariable">
    <w:name w:val="HTML Variable"/>
    <w:rPr>
      <w:i/>
      <w:iCs/>
    </w:rPr>
  </w:style>
  <w:style w:type="character" w:customStyle="1" w:styleId="InternetLink">
    <w:name w:val="Internet Link"/>
    <w:rPr>
      <w:color w:val="0000FF"/>
      <w:u w:val="single"/>
    </w:rPr>
  </w:style>
  <w:style w:type="character" w:styleId="LineNumber">
    <w:name w:val="line number"/>
    <w:basedOn w:val="DefaultParagraphFont"/>
  </w:style>
  <w:style w:type="character" w:styleId="PageNumber">
    <w:name w:val="page number"/>
    <w:basedOn w:val="DefaultParagraphFont"/>
  </w:style>
  <w:style w:type="character" w:customStyle="1" w:styleId="StrongEmphasis">
    <w:name w:val="Strong Emphasis"/>
    <w:rPr>
      <w:b/>
      <w:bCs/>
    </w:rPr>
  </w:style>
  <w:style w:type="character" w:customStyle="1" w:styleId="SX-reflink">
    <w:name w:val="SX-reflink"/>
    <w:rPr>
      <w:color w:val="0000FF"/>
      <w:sz w:val="16"/>
      <w:u w:val="single"/>
      <w:shd w:val="clear" w:color="auto" w:fill="FFFFFF"/>
    </w:rPr>
  </w:style>
  <w:style w:type="character" w:customStyle="1" w:styleId="Bullets">
    <w:name w:val="Bullets"/>
    <w:rPr>
      <w:rFonts w:ascii="OpenSymbol" w:eastAsia="OpenSymbol" w:hAnsi="OpenSymbol" w:cs="OpenSymbol"/>
    </w:rPr>
  </w:style>
  <w:style w:type="paragraph" w:customStyle="1" w:styleId="Heading">
    <w:name w:val="Heading"/>
    <w:basedOn w:val="DefaultStyle"/>
    <w:next w:val="TextBody"/>
    <w:pPr>
      <w:keepNext/>
      <w:spacing w:before="240" w:after="120"/>
    </w:pPr>
    <w:rPr>
      <w:rFonts w:ascii="Liberation Sans" w:eastAsia="AR PL UKai CN" w:hAnsi="Liberation Sans" w:cs="FreeSans"/>
      <w:sz w:val="28"/>
      <w:szCs w:val="28"/>
    </w:rPr>
  </w:style>
  <w:style w:type="paragraph" w:customStyle="1" w:styleId="TextBody">
    <w:name w:val="Text Body"/>
    <w:basedOn w:val="DefaultStyle"/>
    <w:pPr>
      <w:spacing w:after="120"/>
    </w:pPr>
  </w:style>
  <w:style w:type="paragraph" w:styleId="List">
    <w:name w:val="List"/>
    <w:basedOn w:val="TextBody"/>
    <w:rPr>
      <w:rFonts w:cs="FreeSans"/>
    </w:rPr>
  </w:style>
  <w:style w:type="paragraph" w:styleId="Caption">
    <w:name w:val="caption"/>
    <w:basedOn w:val="DefaultStyle"/>
    <w:pPr>
      <w:suppressLineNumbers/>
      <w:spacing w:before="120" w:after="120"/>
    </w:pPr>
    <w:rPr>
      <w:rFonts w:cs="FreeSans"/>
      <w:i/>
      <w:iCs/>
      <w:sz w:val="24"/>
      <w:szCs w:val="24"/>
    </w:rPr>
  </w:style>
  <w:style w:type="paragraph" w:customStyle="1" w:styleId="Index">
    <w:name w:val="Index"/>
    <w:basedOn w:val="DefaultStyle"/>
    <w:pPr>
      <w:suppressLineNumbers/>
    </w:pPr>
    <w:rPr>
      <w:rFonts w:cs="FreeSans"/>
    </w:rPr>
  </w:style>
  <w:style w:type="paragraph" w:customStyle="1" w:styleId="BaseText">
    <w:name w:val="Base_Text"/>
    <w:pPr>
      <w:suppressAutoHyphens/>
      <w:spacing w:before="120" w:after="0"/>
    </w:pPr>
    <w:rPr>
      <w:rFonts w:ascii="Times New Roman" w:eastAsia="Times New Roman" w:hAnsi="Times New Roman" w:cs="Times New Roman"/>
      <w:color w:val="00000A"/>
      <w:sz w:val="24"/>
      <w:szCs w:val="24"/>
      <w:lang w:val="en-US" w:eastAsia="en-US"/>
    </w:rPr>
  </w:style>
  <w:style w:type="paragraph" w:customStyle="1" w:styleId="1stparatext">
    <w:name w:val="1st para text"/>
    <w:basedOn w:val="BaseText"/>
  </w:style>
  <w:style w:type="paragraph" w:customStyle="1" w:styleId="BaseHeading">
    <w:name w:val="Base_Heading"/>
    <w:pPr>
      <w:keepNext/>
      <w:suppressAutoHyphens/>
      <w:spacing w:before="240" w:after="0"/>
    </w:pPr>
    <w:rPr>
      <w:rFonts w:ascii="Times New Roman" w:eastAsia="Times New Roman" w:hAnsi="Times New Roman" w:cs="Times New Roman"/>
      <w:color w:val="00000A"/>
      <w:sz w:val="28"/>
      <w:szCs w:val="28"/>
      <w:lang w:val="en-US" w:eastAsia="en-US"/>
    </w:rPr>
  </w:style>
  <w:style w:type="paragraph" w:customStyle="1" w:styleId="AbstractHead">
    <w:name w:val="Abstract Head"/>
    <w:basedOn w:val="BaseHeading"/>
  </w:style>
  <w:style w:type="paragraph" w:customStyle="1" w:styleId="AbstractSummary">
    <w:name w:val="Abstract/Summary"/>
    <w:basedOn w:val="BaseText"/>
  </w:style>
  <w:style w:type="paragraph" w:customStyle="1" w:styleId="Referencesandnotes">
    <w:name w:val="References and notes"/>
    <w:basedOn w:val="BaseText"/>
    <w:pPr>
      <w:ind w:left="720" w:hanging="720"/>
    </w:pPr>
  </w:style>
  <w:style w:type="paragraph" w:customStyle="1" w:styleId="Acknowledgement">
    <w:name w:val="Acknowledgement"/>
    <w:basedOn w:val="Referencesandnotes"/>
  </w:style>
  <w:style w:type="paragraph" w:customStyle="1" w:styleId="Subhead">
    <w:name w:val="Subhead"/>
    <w:basedOn w:val="BaseHeading"/>
    <w:rPr>
      <w:b/>
      <w:bCs/>
      <w:sz w:val="24"/>
      <w:szCs w:val="24"/>
    </w:rPr>
  </w:style>
  <w:style w:type="paragraph" w:customStyle="1" w:styleId="AppendixHead">
    <w:name w:val="AppendixHead"/>
    <w:basedOn w:val="Subhead"/>
  </w:style>
  <w:style w:type="paragraph" w:customStyle="1" w:styleId="AppendixSubhead">
    <w:name w:val="AppendixSubhead"/>
    <w:basedOn w:val="Subhead"/>
  </w:style>
  <w:style w:type="paragraph" w:customStyle="1" w:styleId="Articletype">
    <w:name w:val="Article type"/>
    <w:basedOn w:val="BaseText"/>
  </w:style>
  <w:style w:type="paragraph" w:customStyle="1" w:styleId="AuthorAttribute">
    <w:name w:val="Author Attribute"/>
    <w:basedOn w:val="BaseText"/>
    <w:pPr>
      <w:spacing w:before="480"/>
    </w:pPr>
  </w:style>
  <w:style w:type="paragraph" w:customStyle="1" w:styleId="Footnote">
    <w:name w:val="Footnote"/>
    <w:basedOn w:val="BaseText"/>
  </w:style>
  <w:style w:type="paragraph" w:customStyle="1" w:styleId="AuthorFootnote">
    <w:name w:val="AuthorFootnote"/>
    <w:basedOn w:val="Footnote"/>
    <w:rPr>
      <w:lang w:bidi="he-IL"/>
    </w:rPr>
  </w:style>
  <w:style w:type="paragraph" w:customStyle="1" w:styleId="Authors">
    <w:name w:val="Authors"/>
    <w:basedOn w:val="BaseText"/>
    <w:pPr>
      <w:spacing w:after="360"/>
      <w:jc w:val="center"/>
    </w:pPr>
  </w:style>
  <w:style w:type="paragraph" w:styleId="BalloonText">
    <w:name w:val="Balloon Text"/>
    <w:basedOn w:val="DefaultStyle"/>
    <w:rPr>
      <w:rFonts w:ascii="Lucida Grande" w:eastAsia="Times New Roman" w:hAnsi="Lucida Grande"/>
      <w:sz w:val="18"/>
      <w:szCs w:val="18"/>
    </w:rPr>
  </w:style>
  <w:style w:type="paragraph" w:customStyle="1" w:styleId="BookorMeetingInformation">
    <w:name w:val="Book or Meeting Information"/>
    <w:basedOn w:val="BaseText"/>
  </w:style>
  <w:style w:type="paragraph" w:customStyle="1" w:styleId="BookInformation">
    <w:name w:val="BookInformation"/>
    <w:basedOn w:val="BaseText"/>
  </w:style>
  <w:style w:type="paragraph" w:customStyle="1" w:styleId="Level2Head">
    <w:name w:val="Level 2 Head"/>
    <w:basedOn w:val="BaseHeading"/>
    <w:rPr>
      <w:i/>
      <w:iCs/>
      <w:sz w:val="24"/>
      <w:szCs w:val="24"/>
    </w:rPr>
  </w:style>
  <w:style w:type="paragraph" w:customStyle="1" w:styleId="BoxLevel2Head">
    <w:name w:val="BoxLevel 2 Head"/>
    <w:basedOn w:val="Level2Head"/>
    <w:pPr>
      <w:shd w:val="clear" w:color="auto" w:fill="E6E6E6"/>
    </w:pPr>
  </w:style>
  <w:style w:type="paragraph" w:customStyle="1" w:styleId="BoxListUnnumbered">
    <w:name w:val="BoxListUnnumbered"/>
    <w:basedOn w:val="BaseText"/>
    <w:pPr>
      <w:shd w:val="clear" w:color="auto" w:fill="E6E6E6"/>
      <w:ind w:left="1080" w:hanging="360"/>
    </w:pPr>
  </w:style>
  <w:style w:type="paragraph" w:customStyle="1" w:styleId="BoxList">
    <w:name w:val="BoxList"/>
    <w:basedOn w:val="BoxListUnnumbered"/>
  </w:style>
  <w:style w:type="paragraph" w:customStyle="1" w:styleId="BoxSubhead">
    <w:name w:val="BoxSubhead"/>
    <w:basedOn w:val="Subhead"/>
    <w:pPr>
      <w:shd w:val="clear" w:color="auto" w:fill="E6E6E6"/>
    </w:pPr>
  </w:style>
  <w:style w:type="paragraph" w:customStyle="1" w:styleId="Paragraph">
    <w:name w:val="Paragraph"/>
    <w:basedOn w:val="BaseText"/>
    <w:pPr>
      <w:ind w:firstLine="720"/>
    </w:pPr>
  </w:style>
  <w:style w:type="paragraph" w:customStyle="1" w:styleId="BoxText">
    <w:name w:val="BoxText"/>
    <w:basedOn w:val="Paragraph"/>
    <w:pPr>
      <w:shd w:val="clear" w:color="auto" w:fill="E6E6E6"/>
    </w:pPr>
  </w:style>
  <w:style w:type="paragraph" w:customStyle="1" w:styleId="BoxTitle">
    <w:name w:val="BoxTitle"/>
    <w:basedOn w:val="BaseHeading"/>
    <w:pPr>
      <w:shd w:val="clear" w:color="auto" w:fill="E6E6E6"/>
    </w:pPr>
    <w:rPr>
      <w:b/>
      <w:sz w:val="24"/>
      <w:szCs w:val="24"/>
    </w:rPr>
  </w:style>
  <w:style w:type="paragraph" w:customStyle="1" w:styleId="BulletedText">
    <w:name w:val="Bulleted Text"/>
    <w:basedOn w:val="BaseText"/>
    <w:pPr>
      <w:ind w:left="720" w:hanging="720"/>
    </w:pPr>
  </w:style>
  <w:style w:type="paragraph" w:customStyle="1" w:styleId="career-magazine">
    <w:name w:val="career-magazine"/>
    <w:basedOn w:val="BaseText"/>
    <w:pPr>
      <w:jc w:val="right"/>
    </w:pPr>
    <w:rPr>
      <w:color w:val="FF0000"/>
    </w:rPr>
  </w:style>
  <w:style w:type="paragraph" w:customStyle="1" w:styleId="career-stage">
    <w:name w:val="career-stage"/>
    <w:basedOn w:val="BaseText"/>
    <w:pPr>
      <w:jc w:val="right"/>
    </w:pPr>
    <w:rPr>
      <w:color w:val="339966"/>
    </w:rPr>
  </w:style>
  <w:style w:type="paragraph" w:styleId="CommentText">
    <w:name w:val="annotation text"/>
    <w:basedOn w:val="DefaultStyle"/>
    <w:rPr>
      <w:rFonts w:eastAsia="Times New Roman"/>
    </w:rPr>
  </w:style>
  <w:style w:type="paragraph" w:styleId="CommentSubject">
    <w:name w:val="annotation subject"/>
    <w:basedOn w:val="CommentText"/>
    <w:rPr>
      <w:b/>
      <w:bCs/>
    </w:rPr>
  </w:style>
  <w:style w:type="paragraph" w:customStyle="1" w:styleId="ContinuedParagraph">
    <w:name w:val="ContinuedParagraph"/>
    <w:basedOn w:val="Paragraph"/>
    <w:pPr>
      <w:ind w:firstLine="0"/>
    </w:pPr>
  </w:style>
  <w:style w:type="paragraph" w:customStyle="1" w:styleId="Correspondence">
    <w:name w:val="Correspondence"/>
    <w:basedOn w:val="BaseText"/>
    <w:pPr>
      <w:spacing w:before="0" w:after="240"/>
    </w:pPr>
  </w:style>
  <w:style w:type="paragraph" w:customStyle="1" w:styleId="DateAccepted">
    <w:name w:val="Date Accepted"/>
    <w:basedOn w:val="BaseText"/>
    <w:pPr>
      <w:spacing w:before="360"/>
    </w:pPr>
  </w:style>
  <w:style w:type="paragraph" w:customStyle="1" w:styleId="Deck">
    <w:name w:val="Deck"/>
    <w:basedOn w:val="BaseHeading"/>
  </w:style>
  <w:style w:type="paragraph" w:customStyle="1" w:styleId="DefTerm">
    <w:name w:val="DefTerm"/>
    <w:basedOn w:val="BaseText"/>
    <w:pPr>
      <w:ind w:left="720"/>
    </w:pPr>
  </w:style>
  <w:style w:type="paragraph" w:customStyle="1" w:styleId="Definition">
    <w:name w:val="Definition"/>
    <w:basedOn w:val="DefTerm"/>
    <w:pPr>
      <w:ind w:left="1080" w:hanging="360"/>
    </w:pPr>
  </w:style>
  <w:style w:type="paragraph" w:customStyle="1" w:styleId="DefListTitle">
    <w:name w:val="DefListTitle"/>
    <w:basedOn w:val="BaseHeading"/>
  </w:style>
  <w:style w:type="paragraph" w:customStyle="1" w:styleId="discipline">
    <w:name w:val="discipline"/>
    <w:basedOn w:val="BaseText"/>
    <w:pPr>
      <w:jc w:val="right"/>
    </w:pPr>
    <w:rPr>
      <w:color w:val="993366"/>
    </w:rPr>
  </w:style>
  <w:style w:type="paragraph" w:customStyle="1" w:styleId="Editors">
    <w:name w:val="Editors"/>
    <w:basedOn w:val="Authors"/>
  </w:style>
  <w:style w:type="paragraph" w:styleId="EndnoteText">
    <w:name w:val="endnote text"/>
    <w:basedOn w:val="DefaultStyle"/>
    <w:rPr>
      <w:rFonts w:ascii="Cambria" w:eastAsia="Cambria" w:hAnsi="Cambria"/>
    </w:rPr>
  </w:style>
  <w:style w:type="paragraph" w:customStyle="1" w:styleId="Equation">
    <w:name w:val="Equation"/>
    <w:basedOn w:val="BaseText"/>
    <w:pPr>
      <w:jc w:val="center"/>
    </w:pPr>
  </w:style>
  <w:style w:type="paragraph" w:customStyle="1" w:styleId="FieldCodes">
    <w:name w:val="FieldCodes"/>
    <w:basedOn w:val="BaseText"/>
  </w:style>
  <w:style w:type="paragraph" w:customStyle="1" w:styleId="Legend">
    <w:name w:val="Legend"/>
    <w:basedOn w:val="BaseHeading"/>
    <w:rPr>
      <w:sz w:val="24"/>
      <w:szCs w:val="24"/>
    </w:rPr>
  </w:style>
  <w:style w:type="paragraph" w:customStyle="1" w:styleId="FigureCopyright">
    <w:name w:val="FigureCopyright"/>
    <w:basedOn w:val="Legend"/>
    <w:pPr>
      <w:spacing w:before="80"/>
    </w:pPr>
    <w:rPr>
      <w:lang w:bidi="he-IL"/>
    </w:rPr>
  </w:style>
  <w:style w:type="paragraph" w:customStyle="1" w:styleId="FigureCredit">
    <w:name w:val="FigureCredit"/>
    <w:basedOn w:val="FigureCopyright"/>
  </w:style>
  <w:style w:type="paragraph" w:styleId="Footer">
    <w:name w:val="footer"/>
    <w:basedOn w:val="DefaultStyle"/>
    <w:pPr>
      <w:tabs>
        <w:tab w:val="center" w:pos="4320"/>
        <w:tab w:val="right" w:pos="8640"/>
      </w:tabs>
    </w:pPr>
    <w:rPr>
      <w:rFonts w:eastAsia="Times New Roman"/>
    </w:rPr>
  </w:style>
  <w:style w:type="paragraph" w:customStyle="1" w:styleId="Gloss">
    <w:name w:val="Gloss"/>
    <w:basedOn w:val="AbstractSummary"/>
  </w:style>
  <w:style w:type="paragraph" w:customStyle="1" w:styleId="Glossary">
    <w:name w:val="Glossary"/>
    <w:basedOn w:val="BaseText"/>
  </w:style>
  <w:style w:type="paragraph" w:customStyle="1" w:styleId="GlossHead">
    <w:name w:val="GlossHead"/>
    <w:basedOn w:val="AbstractHead"/>
  </w:style>
  <w:style w:type="paragraph" w:customStyle="1" w:styleId="GraphicAltText">
    <w:name w:val="GraphicAltText"/>
    <w:basedOn w:val="Legend"/>
  </w:style>
  <w:style w:type="paragraph" w:customStyle="1" w:styleId="GraphicCredit">
    <w:name w:val="GraphicCredit"/>
    <w:basedOn w:val="FigureCredit"/>
  </w:style>
  <w:style w:type="paragraph" w:customStyle="1" w:styleId="Head">
    <w:name w:val="Head"/>
    <w:basedOn w:val="BaseHeading"/>
    <w:pPr>
      <w:spacing w:before="120" w:after="120"/>
      <w:jc w:val="center"/>
    </w:pPr>
    <w:rPr>
      <w:b/>
      <w:bCs/>
    </w:rPr>
  </w:style>
  <w:style w:type="paragraph" w:styleId="Header">
    <w:name w:val="header"/>
    <w:basedOn w:val="DefaultStyle"/>
    <w:pPr>
      <w:tabs>
        <w:tab w:val="center" w:pos="4320"/>
        <w:tab w:val="right" w:pos="8640"/>
      </w:tabs>
    </w:pPr>
    <w:rPr>
      <w:rFonts w:eastAsia="Times New Roman"/>
    </w:rPr>
  </w:style>
  <w:style w:type="paragraph" w:styleId="HTMLPreformatted">
    <w:name w:val="HTML Preformatted"/>
    <w:basedOn w:val="DefaultStyle"/>
    <w:rPr>
      <w:rFonts w:ascii="Consolas" w:eastAsia="Times New Roman" w:hAnsi="Consolas"/>
    </w:rPr>
  </w:style>
  <w:style w:type="paragraph" w:customStyle="1" w:styleId="InstructionsText">
    <w:name w:val="Instructions Text"/>
    <w:basedOn w:val="BaseText"/>
  </w:style>
  <w:style w:type="paragraph" w:customStyle="1" w:styleId="Overline">
    <w:name w:val="Overline"/>
    <w:basedOn w:val="BaseText"/>
  </w:style>
  <w:style w:type="paragraph" w:customStyle="1" w:styleId="IssueName">
    <w:name w:val="IssueName"/>
    <w:basedOn w:val="Overline"/>
  </w:style>
  <w:style w:type="paragraph" w:customStyle="1" w:styleId="Keywords">
    <w:name w:val="Keywords"/>
    <w:basedOn w:val="BaseText"/>
  </w:style>
  <w:style w:type="paragraph" w:customStyle="1" w:styleId="Level3Head">
    <w:name w:val="Level 3 Head"/>
    <w:basedOn w:val="BaseHeading"/>
    <w:rPr>
      <w:sz w:val="24"/>
      <w:szCs w:val="24"/>
      <w:u w:val="single"/>
    </w:rPr>
  </w:style>
  <w:style w:type="paragraph" w:customStyle="1" w:styleId="Level4Head">
    <w:name w:val="Level 4 Head"/>
    <w:basedOn w:val="BaseHeading"/>
    <w:pPr>
      <w:ind w:left="346"/>
    </w:pPr>
    <w:rPr>
      <w:sz w:val="24"/>
      <w:szCs w:val="24"/>
    </w:rPr>
  </w:style>
  <w:style w:type="paragraph" w:customStyle="1" w:styleId="Literaryquote">
    <w:name w:val="Literary quote"/>
    <w:basedOn w:val="BaseText"/>
    <w:pPr>
      <w:ind w:left="1440" w:right="1440"/>
    </w:pPr>
  </w:style>
  <w:style w:type="paragraph" w:customStyle="1" w:styleId="MaterialsText">
    <w:name w:val="Materials Text"/>
    <w:basedOn w:val="BaseText"/>
  </w:style>
  <w:style w:type="paragraph" w:customStyle="1" w:styleId="NoteInProof">
    <w:name w:val="NoteInProof"/>
    <w:basedOn w:val="BaseText"/>
  </w:style>
  <w:style w:type="paragraph" w:customStyle="1" w:styleId="Notes">
    <w:name w:val="Notes"/>
    <w:basedOn w:val="BaseText"/>
    <w:rPr>
      <w:i/>
    </w:rPr>
  </w:style>
  <w:style w:type="paragraph" w:customStyle="1" w:styleId="Notes-Helvetica">
    <w:name w:val="Notes-Helvetica"/>
    <w:basedOn w:val="BaseText"/>
    <w:rPr>
      <w:i/>
    </w:rPr>
  </w:style>
  <w:style w:type="paragraph" w:customStyle="1" w:styleId="NumberedInstructions">
    <w:name w:val="Numbered Instructions"/>
    <w:basedOn w:val="BaseText"/>
  </w:style>
  <w:style w:type="paragraph" w:customStyle="1" w:styleId="OutlineLevel1">
    <w:name w:val="OutlineLevel1"/>
    <w:basedOn w:val="BaseHeading"/>
    <w:rPr>
      <w:b/>
      <w:bCs/>
    </w:rPr>
  </w:style>
  <w:style w:type="paragraph" w:customStyle="1" w:styleId="OutlineLevel2">
    <w:name w:val="OutlineLevel2"/>
    <w:basedOn w:val="BaseHeading"/>
    <w:pPr>
      <w:ind w:left="360"/>
    </w:pPr>
    <w:rPr>
      <w:b/>
      <w:bCs/>
      <w:sz w:val="24"/>
      <w:szCs w:val="24"/>
    </w:rPr>
  </w:style>
  <w:style w:type="paragraph" w:customStyle="1" w:styleId="OutlineLevel3">
    <w:name w:val="OutlineLevel3"/>
    <w:basedOn w:val="BaseHeading"/>
    <w:pPr>
      <w:ind w:left="720"/>
    </w:pPr>
    <w:rPr>
      <w:b/>
      <w:bCs/>
      <w:sz w:val="24"/>
      <w:szCs w:val="24"/>
    </w:rPr>
  </w:style>
  <w:style w:type="paragraph" w:customStyle="1" w:styleId="Preformat">
    <w:name w:val="Preformat"/>
    <w:basedOn w:val="BaseText"/>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style>
  <w:style w:type="paragraph" w:customStyle="1" w:styleId="ProductInformation">
    <w:name w:val="ProductInformation"/>
    <w:basedOn w:val="BaseText"/>
  </w:style>
  <w:style w:type="paragraph" w:customStyle="1" w:styleId="ProductTitle">
    <w:name w:val="ProductTitle"/>
    <w:basedOn w:val="BaseText"/>
    <w:rPr>
      <w:b/>
      <w:bCs/>
    </w:rPr>
  </w:style>
  <w:style w:type="paragraph" w:customStyle="1" w:styleId="PublishedOnline">
    <w:name w:val="Published Online"/>
    <w:basedOn w:val="DateAccepted"/>
  </w:style>
  <w:style w:type="paragraph" w:customStyle="1" w:styleId="RecipeMaterials">
    <w:name w:val="Recipe Materials"/>
    <w:basedOn w:val="BaseText"/>
  </w:style>
  <w:style w:type="paragraph" w:customStyle="1" w:styleId="Refhead">
    <w:name w:val="Ref head"/>
    <w:basedOn w:val="BaseHeading"/>
    <w:pPr>
      <w:spacing w:before="120" w:after="120"/>
    </w:pPr>
    <w:rPr>
      <w:b/>
      <w:bCs/>
      <w:sz w:val="24"/>
      <w:szCs w:val="24"/>
    </w:rPr>
  </w:style>
  <w:style w:type="paragraph" w:customStyle="1" w:styleId="ReferenceNote">
    <w:name w:val="Reference Note"/>
    <w:basedOn w:val="Referencesandnotes"/>
  </w:style>
  <w:style w:type="paragraph" w:customStyle="1" w:styleId="ReferencesandnotesLong">
    <w:name w:val="References and notes Long"/>
    <w:basedOn w:val="BaseText"/>
    <w:pPr>
      <w:ind w:left="720" w:hanging="720"/>
    </w:pPr>
  </w:style>
  <w:style w:type="paragraph" w:customStyle="1" w:styleId="region">
    <w:name w:val="region"/>
    <w:basedOn w:val="BaseText"/>
    <w:pPr>
      <w:jc w:val="right"/>
    </w:pPr>
    <w:rPr>
      <w:color w:val="0000FF"/>
    </w:rPr>
  </w:style>
  <w:style w:type="paragraph" w:customStyle="1" w:styleId="RelatedArticle">
    <w:name w:val="RelatedArticle"/>
    <w:basedOn w:val="Referencesandnotes"/>
  </w:style>
  <w:style w:type="paragraph" w:customStyle="1" w:styleId="RunHead">
    <w:name w:val="RunHead"/>
    <w:basedOn w:val="BaseText"/>
  </w:style>
  <w:style w:type="paragraph" w:customStyle="1" w:styleId="SOMContent">
    <w:name w:val="SOMContent"/>
    <w:basedOn w:val="1stparatext"/>
  </w:style>
  <w:style w:type="paragraph" w:customStyle="1" w:styleId="SOMHead">
    <w:name w:val="SOMHead"/>
    <w:basedOn w:val="BaseHeading"/>
    <w:rPr>
      <w:b/>
      <w:sz w:val="24"/>
      <w:szCs w:val="24"/>
    </w:rPr>
  </w:style>
  <w:style w:type="paragraph" w:customStyle="1" w:styleId="Speaker">
    <w:name w:val="Speaker"/>
    <w:basedOn w:val="Paragraph"/>
    <w:rPr>
      <w:b/>
      <w:lang w:bidi="he-IL"/>
    </w:rPr>
  </w:style>
  <w:style w:type="paragraph" w:customStyle="1" w:styleId="Speech">
    <w:name w:val="Speech"/>
    <w:basedOn w:val="Paragraph"/>
    <w:rPr>
      <w:lang w:bidi="he-IL"/>
    </w:rPr>
  </w:style>
  <w:style w:type="paragraph" w:customStyle="1" w:styleId="SX-Abstract">
    <w:name w:val="SX-Abstract"/>
    <w:basedOn w:val="DefaultStyle"/>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DefaultStyle"/>
    <w:pPr>
      <w:spacing w:after="160" w:line="190" w:lineRule="exact"/>
    </w:pPr>
    <w:rPr>
      <w:rFonts w:ascii="BlissRegular" w:eastAsia="Times New Roman" w:hAnsi="BlissRegular"/>
      <w:sz w:val="16"/>
    </w:rPr>
  </w:style>
  <w:style w:type="paragraph" w:customStyle="1" w:styleId="SX-Articlehead">
    <w:name w:val="SX-Article head"/>
    <w:basedOn w:val="DefaultStyle"/>
    <w:pPr>
      <w:spacing w:before="210" w:after="0" w:line="210" w:lineRule="exact"/>
      <w:ind w:firstLine="288"/>
      <w:jc w:val="both"/>
    </w:pPr>
    <w:rPr>
      <w:rFonts w:eastAsia="Times New Roman"/>
      <w:b/>
      <w:sz w:val="18"/>
    </w:rPr>
  </w:style>
  <w:style w:type="paragraph" w:customStyle="1" w:styleId="SX-Authornames">
    <w:name w:val="SX-Author names"/>
    <w:basedOn w:val="DefaultStyle"/>
    <w:pPr>
      <w:spacing w:after="120" w:line="210" w:lineRule="exact"/>
    </w:pPr>
    <w:rPr>
      <w:rFonts w:ascii="BlissMedium" w:eastAsia="Times New Roman" w:hAnsi="BlissMedium"/>
    </w:rPr>
  </w:style>
  <w:style w:type="paragraph" w:customStyle="1" w:styleId="SX-Bodytext">
    <w:name w:val="SX-Body text"/>
    <w:basedOn w:val="DefaultStyle"/>
    <w:pPr>
      <w:spacing w:line="210" w:lineRule="exact"/>
      <w:ind w:firstLine="288"/>
      <w:jc w:val="both"/>
    </w:pPr>
    <w:rPr>
      <w:rFonts w:eastAsia="Times New Roman"/>
      <w:sz w:val="18"/>
    </w:rPr>
  </w:style>
  <w:style w:type="paragraph" w:customStyle="1" w:styleId="SX-Bodytextflush">
    <w:name w:val="SX-Body text flush"/>
    <w:basedOn w:val="SX-Bodytext"/>
    <w:pPr>
      <w:ind w:firstLine="0"/>
    </w:pPr>
  </w:style>
  <w:style w:type="paragraph" w:customStyle="1" w:styleId="SX-Correspondence">
    <w:name w:val="SX-Correspondence"/>
    <w:basedOn w:val="SX-Affiliation"/>
    <w:pPr>
      <w:spacing w:after="80"/>
    </w:pPr>
  </w:style>
  <w:style w:type="paragraph" w:customStyle="1" w:styleId="SX-Date">
    <w:name w:val="SX-Date"/>
    <w:basedOn w:val="DefaultStyle"/>
    <w:pPr>
      <w:spacing w:before="180" w:after="0" w:line="190" w:lineRule="exact"/>
      <w:ind w:left="245" w:hanging="245"/>
      <w:jc w:val="both"/>
    </w:pPr>
    <w:rPr>
      <w:rFonts w:eastAsia="Times New Roman"/>
      <w:sz w:val="16"/>
    </w:rPr>
  </w:style>
  <w:style w:type="paragraph" w:customStyle="1" w:styleId="SX-Equation">
    <w:name w:val="SX-Equation"/>
    <w:basedOn w:val="SX-Bodytextflush"/>
    <w:pPr>
      <w:spacing w:line="100" w:lineRule="atLeast"/>
      <w:jc w:val="center"/>
    </w:pPr>
  </w:style>
  <w:style w:type="paragraph" w:customStyle="1" w:styleId="SX-Legend">
    <w:name w:val="SX-Legend"/>
    <w:basedOn w:val="SX-Authornames"/>
    <w:pPr>
      <w:jc w:val="both"/>
    </w:pPr>
    <w:rPr>
      <w:sz w:val="18"/>
    </w:rPr>
  </w:style>
  <w:style w:type="paragraph" w:customStyle="1" w:styleId="SX-References">
    <w:name w:val="SX-References"/>
    <w:basedOn w:val="DefaultStyle"/>
    <w:pPr>
      <w:spacing w:line="190" w:lineRule="exact"/>
      <w:ind w:left="245" w:hanging="245"/>
      <w:jc w:val="both"/>
    </w:pPr>
    <w:rPr>
      <w:rFonts w:eastAsia="Times New Roman"/>
      <w:sz w:val="16"/>
    </w:rPr>
  </w:style>
  <w:style w:type="paragraph" w:customStyle="1" w:styleId="SX-RefHead">
    <w:name w:val="SX-RefHead"/>
    <w:basedOn w:val="DefaultStyle"/>
    <w:pPr>
      <w:spacing w:before="200" w:after="0" w:line="190" w:lineRule="exact"/>
    </w:pPr>
    <w:rPr>
      <w:rFonts w:eastAsia="Times New Roman"/>
      <w:b/>
      <w:sz w:val="16"/>
    </w:rPr>
  </w:style>
  <w:style w:type="paragraph" w:customStyle="1" w:styleId="SX-SOMHead">
    <w:name w:val="SX-SOMHead"/>
    <w:basedOn w:val="SX-RefHead"/>
  </w:style>
  <w:style w:type="paragraph" w:customStyle="1" w:styleId="SX-Tablehead">
    <w:name w:val="SX-Tablehead"/>
    <w:basedOn w:val="DefaultStyle"/>
    <w:rPr>
      <w:rFonts w:eastAsia="Times New Roman"/>
      <w:sz w:val="24"/>
      <w:szCs w:val="24"/>
    </w:rPr>
  </w:style>
  <w:style w:type="paragraph" w:customStyle="1" w:styleId="SX-Tablelegend">
    <w:name w:val="SX-Tablelegend"/>
    <w:basedOn w:val="DefaultStyle"/>
    <w:pPr>
      <w:spacing w:line="190" w:lineRule="exact"/>
      <w:ind w:left="245" w:hanging="245"/>
      <w:jc w:val="both"/>
    </w:pPr>
    <w:rPr>
      <w:rFonts w:eastAsia="Times New Roman"/>
      <w:sz w:val="16"/>
    </w:rPr>
  </w:style>
  <w:style w:type="paragraph" w:customStyle="1" w:styleId="SX-Tabletext">
    <w:name w:val="SX-Tabletext"/>
    <w:basedOn w:val="DefaultStyle"/>
    <w:pPr>
      <w:spacing w:line="210" w:lineRule="exact"/>
      <w:jc w:val="center"/>
    </w:pPr>
    <w:rPr>
      <w:rFonts w:eastAsia="Times New Roman"/>
      <w:sz w:val="18"/>
    </w:rPr>
  </w:style>
  <w:style w:type="paragraph" w:customStyle="1" w:styleId="SX-Tabletitle">
    <w:name w:val="SX-Tabletitle"/>
    <w:basedOn w:val="DefaultStyle"/>
    <w:pPr>
      <w:spacing w:after="120" w:line="210" w:lineRule="exact"/>
      <w:jc w:val="both"/>
    </w:pPr>
    <w:rPr>
      <w:rFonts w:ascii="BlissMedium" w:eastAsia="Times New Roman" w:hAnsi="BlissMedium"/>
      <w:sz w:val="18"/>
    </w:rPr>
  </w:style>
  <w:style w:type="paragraph" w:customStyle="1" w:styleId="SX-Title">
    <w:name w:val="SX-Title"/>
    <w:basedOn w:val="DefaultStyle"/>
    <w:pPr>
      <w:spacing w:after="240" w:line="500" w:lineRule="exact"/>
    </w:pPr>
    <w:rPr>
      <w:rFonts w:ascii="BlissBold" w:eastAsia="Times New Roman" w:hAnsi="BlissBold"/>
      <w:b/>
      <w:sz w:val="44"/>
    </w:rPr>
  </w:style>
  <w:style w:type="paragraph" w:customStyle="1" w:styleId="Tablecolumnhead">
    <w:name w:val="Table column head"/>
    <w:basedOn w:val="BaseText"/>
    <w:pPr>
      <w:spacing w:before="0"/>
    </w:pPr>
  </w:style>
  <w:style w:type="paragraph" w:customStyle="1" w:styleId="Tabletext">
    <w:name w:val="Table text"/>
    <w:basedOn w:val="BaseText"/>
    <w:pPr>
      <w:spacing w:before="0"/>
    </w:pPr>
  </w:style>
  <w:style w:type="paragraph" w:customStyle="1" w:styleId="TableLegend">
    <w:name w:val="TableLegend"/>
    <w:basedOn w:val="BaseText"/>
    <w:pPr>
      <w:spacing w:before="0"/>
    </w:pPr>
  </w:style>
  <w:style w:type="paragraph" w:customStyle="1" w:styleId="TableTitle">
    <w:name w:val="TableTitle"/>
    <w:basedOn w:val="BaseHeading"/>
  </w:style>
  <w:style w:type="paragraph" w:customStyle="1" w:styleId="Teaser">
    <w:name w:val="Teaser"/>
    <w:basedOn w:val="BaseText"/>
  </w:style>
  <w:style w:type="paragraph" w:customStyle="1" w:styleId="TWIS">
    <w:name w:val="TWIS"/>
    <w:basedOn w:val="AbstractSummary"/>
  </w:style>
  <w:style w:type="paragraph" w:customStyle="1" w:styleId="TWISorEC">
    <w:name w:val="TWIS or EC"/>
    <w:basedOn w:val="DefaultStyle"/>
    <w:pPr>
      <w:spacing w:line="210" w:lineRule="exact"/>
    </w:pPr>
    <w:rPr>
      <w:rFonts w:ascii="BlissRegular" w:eastAsia="Times New Roman" w:hAnsi="BlissRegular"/>
      <w:sz w:val="19"/>
    </w:rPr>
  </w:style>
  <w:style w:type="paragraph" w:customStyle="1" w:styleId="work-sector">
    <w:name w:val="work-sector"/>
    <w:basedOn w:val="BaseText"/>
    <w:pPr>
      <w:jc w:val="right"/>
    </w:pPr>
    <w:rPr>
      <w:color w:val="003300"/>
    </w:rPr>
  </w:style>
  <w:style w:type="paragraph" w:customStyle="1" w:styleId="DOI">
    <w:name w:val="DOI"/>
    <w:basedOn w:val="DateAccepted"/>
  </w:style>
  <w:style w:type="paragraph" w:styleId="NormalWeb">
    <w:name w:val="Normal (Web)"/>
    <w:basedOn w:val="DefaultStyle"/>
    <w:uiPriority w:val="99"/>
    <w:pPr>
      <w:spacing w:before="28" w:after="28"/>
    </w:pPr>
    <w:rPr>
      <w:rFonts w:eastAsia="MS Mincho"/>
      <w:sz w:val="24"/>
      <w:szCs w:val="24"/>
      <w:lang w:val="en-GB" w:eastAsia="en-GB"/>
    </w:rPr>
  </w:style>
  <w:style w:type="character" w:styleId="Hyperlink">
    <w:name w:val="Hyperlink"/>
    <w:basedOn w:val="DefaultParagraphFont"/>
    <w:uiPriority w:val="99"/>
    <w:unhideWhenUsed/>
    <w:rsid w:val="004C0D7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4366034">
      <w:bodyDiv w:val="1"/>
      <w:marLeft w:val="0"/>
      <w:marRight w:val="0"/>
      <w:marTop w:val="0"/>
      <w:marBottom w:val="0"/>
      <w:divBdr>
        <w:top w:val="none" w:sz="0" w:space="0" w:color="auto"/>
        <w:left w:val="none" w:sz="0" w:space="0" w:color="auto"/>
        <w:bottom w:val="none" w:sz="0" w:space="0" w:color="auto"/>
        <w:right w:val="none" w:sz="0" w:space="0" w:color="auto"/>
      </w:divBdr>
      <w:divsChild>
        <w:div w:id="436025690">
          <w:marLeft w:val="0"/>
          <w:marRight w:val="0"/>
          <w:marTop w:val="0"/>
          <w:marBottom w:val="0"/>
          <w:divBdr>
            <w:top w:val="none" w:sz="0" w:space="0" w:color="auto"/>
            <w:left w:val="none" w:sz="0" w:space="0" w:color="auto"/>
            <w:bottom w:val="none" w:sz="0" w:space="0" w:color="auto"/>
            <w:right w:val="none" w:sz="0" w:space="0" w:color="auto"/>
          </w:divBdr>
          <w:divsChild>
            <w:div w:id="1951626288">
              <w:marLeft w:val="0"/>
              <w:marRight w:val="0"/>
              <w:marTop w:val="0"/>
              <w:marBottom w:val="0"/>
              <w:divBdr>
                <w:top w:val="none" w:sz="0" w:space="0" w:color="auto"/>
                <w:left w:val="none" w:sz="0" w:space="0" w:color="auto"/>
                <w:bottom w:val="none" w:sz="0" w:space="0" w:color="auto"/>
                <w:right w:val="none" w:sz="0" w:space="0" w:color="auto"/>
              </w:divBdr>
              <w:divsChild>
                <w:div w:id="1105804390">
                  <w:marLeft w:val="0"/>
                  <w:marRight w:val="0"/>
                  <w:marTop w:val="0"/>
                  <w:marBottom w:val="0"/>
                  <w:divBdr>
                    <w:top w:val="none" w:sz="0" w:space="0" w:color="auto"/>
                    <w:left w:val="none" w:sz="0" w:space="0" w:color="auto"/>
                    <w:bottom w:val="none" w:sz="0" w:space="0" w:color="auto"/>
                    <w:right w:val="none" w:sz="0" w:space="0" w:color="auto"/>
                  </w:divBdr>
                  <w:divsChild>
                    <w:div w:id="238947704">
                      <w:marLeft w:val="0"/>
                      <w:marRight w:val="0"/>
                      <w:marTop w:val="0"/>
                      <w:marBottom w:val="0"/>
                      <w:divBdr>
                        <w:top w:val="none" w:sz="0" w:space="0" w:color="auto"/>
                        <w:left w:val="none" w:sz="0" w:space="0" w:color="auto"/>
                        <w:bottom w:val="none" w:sz="0" w:space="0" w:color="auto"/>
                        <w:right w:val="none" w:sz="0" w:space="0" w:color="auto"/>
                      </w:divBdr>
                      <w:divsChild>
                        <w:div w:id="911282718">
                          <w:marLeft w:val="0"/>
                          <w:marRight w:val="0"/>
                          <w:marTop w:val="0"/>
                          <w:marBottom w:val="0"/>
                          <w:divBdr>
                            <w:top w:val="none" w:sz="0" w:space="0" w:color="auto"/>
                            <w:left w:val="none" w:sz="0" w:space="0" w:color="auto"/>
                            <w:bottom w:val="none" w:sz="0" w:space="0" w:color="auto"/>
                            <w:right w:val="none" w:sz="0" w:space="0" w:color="auto"/>
                          </w:divBdr>
                          <w:divsChild>
                            <w:div w:id="1660042101">
                              <w:marLeft w:val="0"/>
                              <w:marRight w:val="0"/>
                              <w:marTop w:val="0"/>
                              <w:marBottom w:val="0"/>
                              <w:divBdr>
                                <w:top w:val="none" w:sz="0" w:space="0" w:color="auto"/>
                                <w:left w:val="none" w:sz="0" w:space="0" w:color="auto"/>
                                <w:bottom w:val="none" w:sz="0" w:space="0" w:color="auto"/>
                                <w:right w:val="none" w:sz="0" w:space="0" w:color="auto"/>
                              </w:divBdr>
                              <w:divsChild>
                                <w:div w:id="484594200">
                                  <w:marLeft w:val="0"/>
                                  <w:marRight w:val="0"/>
                                  <w:marTop w:val="0"/>
                                  <w:marBottom w:val="0"/>
                                  <w:divBdr>
                                    <w:top w:val="none" w:sz="0" w:space="0" w:color="auto"/>
                                    <w:left w:val="none" w:sz="0" w:space="0" w:color="auto"/>
                                    <w:bottom w:val="none" w:sz="0" w:space="0" w:color="auto"/>
                                    <w:right w:val="none" w:sz="0" w:space="0" w:color="auto"/>
                                  </w:divBdr>
                                  <w:divsChild>
                                    <w:div w:id="650670573">
                                      <w:marLeft w:val="0"/>
                                      <w:marRight w:val="0"/>
                                      <w:marTop w:val="0"/>
                                      <w:marBottom w:val="0"/>
                                      <w:divBdr>
                                        <w:top w:val="none" w:sz="0" w:space="0" w:color="auto"/>
                                        <w:left w:val="none" w:sz="0" w:space="0" w:color="auto"/>
                                        <w:bottom w:val="none" w:sz="0" w:space="0" w:color="auto"/>
                                        <w:right w:val="none" w:sz="0" w:space="0" w:color="auto"/>
                                      </w:divBdr>
                                      <w:divsChild>
                                        <w:div w:id="827792614">
                                          <w:marLeft w:val="0"/>
                                          <w:marRight w:val="0"/>
                                          <w:marTop w:val="0"/>
                                          <w:marBottom w:val="0"/>
                                          <w:divBdr>
                                            <w:top w:val="none" w:sz="0" w:space="0" w:color="auto"/>
                                            <w:left w:val="none" w:sz="0" w:space="0" w:color="auto"/>
                                            <w:bottom w:val="none" w:sz="0" w:space="0" w:color="auto"/>
                                            <w:right w:val="none" w:sz="0" w:space="0" w:color="auto"/>
                                          </w:divBdr>
                                        </w:div>
                                        <w:div w:id="892929535">
                                          <w:marLeft w:val="0"/>
                                          <w:marRight w:val="0"/>
                                          <w:marTop w:val="0"/>
                                          <w:marBottom w:val="0"/>
                                          <w:divBdr>
                                            <w:top w:val="none" w:sz="0" w:space="0" w:color="auto"/>
                                            <w:left w:val="none" w:sz="0" w:space="0" w:color="auto"/>
                                            <w:bottom w:val="none" w:sz="0" w:space="0" w:color="auto"/>
                                            <w:right w:val="none" w:sz="0" w:space="0" w:color="auto"/>
                                          </w:divBdr>
                                          <w:divsChild>
                                            <w:div w:id="524440011">
                                              <w:marLeft w:val="0"/>
                                              <w:marRight w:val="0"/>
                                              <w:marTop w:val="0"/>
                                              <w:marBottom w:val="0"/>
                                              <w:divBdr>
                                                <w:top w:val="none" w:sz="0" w:space="0" w:color="auto"/>
                                                <w:left w:val="none" w:sz="0" w:space="0" w:color="auto"/>
                                                <w:bottom w:val="none" w:sz="0" w:space="0" w:color="auto"/>
                                                <w:right w:val="none" w:sz="0" w:space="0" w:color="auto"/>
                                              </w:divBdr>
                                              <w:divsChild>
                                                <w:div w:id="1884781310">
                                                  <w:marLeft w:val="0"/>
                                                  <w:marRight w:val="0"/>
                                                  <w:marTop w:val="0"/>
                                                  <w:marBottom w:val="0"/>
                                                  <w:divBdr>
                                                    <w:top w:val="none" w:sz="0" w:space="0" w:color="auto"/>
                                                    <w:left w:val="none" w:sz="0" w:space="0" w:color="auto"/>
                                                    <w:bottom w:val="none" w:sz="0" w:space="0" w:color="auto"/>
                                                    <w:right w:val="none" w:sz="0" w:space="0" w:color="auto"/>
                                                  </w:divBdr>
                                                  <w:divsChild>
                                                    <w:div w:id="564684226">
                                                      <w:marLeft w:val="0"/>
                                                      <w:marRight w:val="0"/>
                                                      <w:marTop w:val="0"/>
                                                      <w:marBottom w:val="0"/>
                                                      <w:divBdr>
                                                        <w:top w:val="none" w:sz="0" w:space="0" w:color="auto"/>
                                                        <w:left w:val="none" w:sz="0" w:space="0" w:color="auto"/>
                                                        <w:bottom w:val="none" w:sz="0" w:space="0" w:color="auto"/>
                                                        <w:right w:val="none" w:sz="0" w:space="0" w:color="auto"/>
                                                      </w:divBdr>
                                                      <w:divsChild>
                                                        <w:div w:id="83907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959">
                                                  <w:marLeft w:val="0"/>
                                                  <w:marRight w:val="0"/>
                                                  <w:marTop w:val="0"/>
                                                  <w:marBottom w:val="0"/>
                                                  <w:divBdr>
                                                    <w:top w:val="none" w:sz="0" w:space="0" w:color="auto"/>
                                                    <w:left w:val="none" w:sz="0" w:space="0" w:color="auto"/>
                                                    <w:bottom w:val="none" w:sz="0" w:space="0" w:color="auto"/>
                                                    <w:right w:val="none" w:sz="0" w:space="0" w:color="auto"/>
                                                  </w:divBdr>
                                                  <w:divsChild>
                                                    <w:div w:id="1567492508">
                                                      <w:marLeft w:val="0"/>
                                                      <w:marRight w:val="0"/>
                                                      <w:marTop w:val="0"/>
                                                      <w:marBottom w:val="0"/>
                                                      <w:divBdr>
                                                        <w:top w:val="none" w:sz="0" w:space="0" w:color="auto"/>
                                                        <w:left w:val="none" w:sz="0" w:space="0" w:color="auto"/>
                                                        <w:bottom w:val="none" w:sz="0" w:space="0" w:color="auto"/>
                                                        <w:right w:val="none" w:sz="0" w:space="0" w:color="auto"/>
                                                      </w:divBdr>
                                                      <w:divsChild>
                                                        <w:div w:id="1337998412">
                                                          <w:marLeft w:val="0"/>
                                                          <w:marRight w:val="0"/>
                                                          <w:marTop w:val="0"/>
                                                          <w:marBottom w:val="0"/>
                                                          <w:divBdr>
                                                            <w:top w:val="none" w:sz="0" w:space="0" w:color="auto"/>
                                                            <w:left w:val="none" w:sz="0" w:space="0" w:color="auto"/>
                                                            <w:bottom w:val="none" w:sz="0" w:space="0" w:color="auto"/>
                                                            <w:right w:val="none" w:sz="0" w:space="0" w:color="auto"/>
                                                          </w:divBdr>
                                                          <w:divsChild>
                                                            <w:div w:id="1375539173">
                                                              <w:marLeft w:val="0"/>
                                                              <w:marRight w:val="0"/>
                                                              <w:marTop w:val="0"/>
                                                              <w:marBottom w:val="0"/>
                                                              <w:divBdr>
                                                                <w:top w:val="none" w:sz="0" w:space="0" w:color="auto"/>
                                                                <w:left w:val="none" w:sz="0" w:space="0" w:color="auto"/>
                                                                <w:bottom w:val="none" w:sz="0" w:space="0" w:color="auto"/>
                                                                <w:right w:val="none" w:sz="0" w:space="0" w:color="auto"/>
                                                              </w:divBdr>
                                                              <w:divsChild>
                                                                <w:div w:id="1860117082">
                                                                  <w:marLeft w:val="0"/>
                                                                  <w:marRight w:val="0"/>
                                                                  <w:marTop w:val="0"/>
                                                                  <w:marBottom w:val="0"/>
                                                                  <w:divBdr>
                                                                    <w:top w:val="none" w:sz="0" w:space="0" w:color="auto"/>
                                                                    <w:left w:val="none" w:sz="0" w:space="0" w:color="auto"/>
                                                                    <w:bottom w:val="none" w:sz="0" w:space="0" w:color="auto"/>
                                                                    <w:right w:val="none" w:sz="0" w:space="0" w:color="auto"/>
                                                                  </w:divBdr>
                                                                </w:div>
                                                                <w:div w:id="66460166">
                                                                  <w:marLeft w:val="0"/>
                                                                  <w:marRight w:val="0"/>
                                                                  <w:marTop w:val="0"/>
                                                                  <w:marBottom w:val="0"/>
                                                                  <w:divBdr>
                                                                    <w:top w:val="none" w:sz="0" w:space="0" w:color="auto"/>
                                                                    <w:left w:val="none" w:sz="0" w:space="0" w:color="auto"/>
                                                                    <w:bottom w:val="none" w:sz="0" w:space="0" w:color="auto"/>
                                                                    <w:right w:val="none" w:sz="0" w:space="0" w:color="auto"/>
                                                                  </w:divBdr>
                                                                  <w:divsChild>
                                                                    <w:div w:id="1312902780">
                                                                      <w:marLeft w:val="0"/>
                                                                      <w:marRight w:val="0"/>
                                                                      <w:marTop w:val="0"/>
                                                                      <w:marBottom w:val="0"/>
                                                                      <w:divBdr>
                                                                        <w:top w:val="none" w:sz="0" w:space="0" w:color="auto"/>
                                                                        <w:left w:val="none" w:sz="0" w:space="0" w:color="auto"/>
                                                                        <w:bottom w:val="none" w:sz="0" w:space="0" w:color="auto"/>
                                                                        <w:right w:val="none" w:sz="0" w:space="0" w:color="auto"/>
                                                                      </w:divBdr>
                                                                      <w:divsChild>
                                                                        <w:div w:id="582877297">
                                                                          <w:marLeft w:val="0"/>
                                                                          <w:marRight w:val="0"/>
                                                                          <w:marTop w:val="0"/>
                                                                          <w:marBottom w:val="0"/>
                                                                          <w:divBdr>
                                                                            <w:top w:val="none" w:sz="0" w:space="0" w:color="auto"/>
                                                                            <w:left w:val="none" w:sz="0" w:space="0" w:color="auto"/>
                                                                            <w:bottom w:val="none" w:sz="0" w:space="0" w:color="auto"/>
                                                                            <w:right w:val="none" w:sz="0" w:space="0" w:color="auto"/>
                                                                          </w:divBdr>
                                                                          <w:divsChild>
                                                                            <w:div w:id="1341660771">
                                                                              <w:marLeft w:val="0"/>
                                                                              <w:marRight w:val="0"/>
                                                                              <w:marTop w:val="0"/>
                                                                              <w:marBottom w:val="0"/>
                                                                              <w:divBdr>
                                                                                <w:top w:val="none" w:sz="0" w:space="0" w:color="auto"/>
                                                                                <w:left w:val="none" w:sz="0" w:space="0" w:color="auto"/>
                                                                                <w:bottom w:val="none" w:sz="0" w:space="0" w:color="auto"/>
                                                                                <w:right w:val="none" w:sz="0" w:space="0" w:color="auto"/>
                                                                              </w:divBdr>
                                                                              <w:divsChild>
                                                                                <w:div w:id="1674070188">
                                                                                  <w:marLeft w:val="0"/>
                                                                                  <w:marRight w:val="0"/>
                                                                                  <w:marTop w:val="0"/>
                                                                                  <w:marBottom w:val="0"/>
                                                                                  <w:divBdr>
                                                                                    <w:top w:val="none" w:sz="0" w:space="0" w:color="auto"/>
                                                                                    <w:left w:val="none" w:sz="0" w:space="0" w:color="auto"/>
                                                                                    <w:bottom w:val="none" w:sz="0" w:space="0" w:color="auto"/>
                                                                                    <w:right w:val="none" w:sz="0" w:space="0" w:color="auto"/>
                                                                                  </w:divBdr>
                                                                                  <w:divsChild>
                                                                                    <w:div w:id="1834032435">
                                                                                      <w:marLeft w:val="0"/>
                                                                                      <w:marRight w:val="0"/>
                                                                                      <w:marTop w:val="0"/>
                                                                                      <w:marBottom w:val="0"/>
                                                                                      <w:divBdr>
                                                                                        <w:top w:val="none" w:sz="0" w:space="0" w:color="auto"/>
                                                                                        <w:left w:val="none" w:sz="0" w:space="0" w:color="auto"/>
                                                                                        <w:bottom w:val="none" w:sz="0" w:space="0" w:color="auto"/>
                                                                                        <w:right w:val="none" w:sz="0" w:space="0" w:color="auto"/>
                                                                                      </w:divBdr>
                                                                                      <w:divsChild>
                                                                                        <w:div w:id="1718551114">
                                                                                          <w:marLeft w:val="0"/>
                                                                                          <w:marRight w:val="0"/>
                                                                                          <w:marTop w:val="0"/>
                                                                                          <w:marBottom w:val="0"/>
                                                                                          <w:divBdr>
                                                                                            <w:top w:val="none" w:sz="0" w:space="0" w:color="auto"/>
                                                                                            <w:left w:val="none" w:sz="0" w:space="0" w:color="auto"/>
                                                                                            <w:bottom w:val="none" w:sz="0" w:space="0" w:color="auto"/>
                                                                                            <w:right w:val="none" w:sz="0" w:space="0" w:color="auto"/>
                                                                                          </w:divBdr>
                                                                                          <w:divsChild>
                                                                                            <w:div w:id="1981957950">
                                                                                              <w:marLeft w:val="0"/>
                                                                                              <w:marRight w:val="0"/>
                                                                                              <w:marTop w:val="0"/>
                                                                                              <w:marBottom w:val="0"/>
                                                                                              <w:divBdr>
                                                                                                <w:top w:val="none" w:sz="0" w:space="0" w:color="auto"/>
                                                                                                <w:left w:val="none" w:sz="0" w:space="0" w:color="auto"/>
                                                                                                <w:bottom w:val="none" w:sz="0" w:space="0" w:color="auto"/>
                                                                                                <w:right w:val="none" w:sz="0" w:space="0" w:color="auto"/>
                                                                                              </w:divBdr>
                                                                                              <w:divsChild>
                                                                                                <w:div w:id="837500846">
                                                                                                  <w:marLeft w:val="0"/>
                                                                                                  <w:marRight w:val="0"/>
                                                                                                  <w:marTop w:val="0"/>
                                                                                                  <w:marBottom w:val="0"/>
                                                                                                  <w:divBdr>
                                                                                                    <w:top w:val="none" w:sz="0" w:space="0" w:color="auto"/>
                                                                                                    <w:left w:val="none" w:sz="0" w:space="0" w:color="auto"/>
                                                                                                    <w:bottom w:val="none" w:sz="0" w:space="0" w:color="auto"/>
                                                                                                    <w:right w:val="none" w:sz="0" w:space="0" w:color="auto"/>
                                                                                                  </w:divBdr>
                                                                                                  <w:divsChild>
                                                                                                    <w:div w:id="1015813910">
                                                                                                      <w:marLeft w:val="0"/>
                                                                                                      <w:marRight w:val="0"/>
                                                                                                      <w:marTop w:val="0"/>
                                                                                                      <w:marBottom w:val="0"/>
                                                                                                      <w:divBdr>
                                                                                                        <w:top w:val="none" w:sz="0" w:space="0" w:color="auto"/>
                                                                                                        <w:left w:val="none" w:sz="0" w:space="0" w:color="auto"/>
                                                                                                        <w:bottom w:val="none" w:sz="0" w:space="0" w:color="auto"/>
                                                                                                        <w:right w:val="none" w:sz="0" w:space="0" w:color="auto"/>
                                                                                                      </w:divBdr>
                                                                                                      <w:divsChild>
                                                                                                        <w:div w:id="620840967">
                                                                                                          <w:marLeft w:val="0"/>
                                                                                                          <w:marRight w:val="0"/>
                                                                                                          <w:marTop w:val="0"/>
                                                                                                          <w:marBottom w:val="0"/>
                                                                                                          <w:divBdr>
                                                                                                            <w:top w:val="none" w:sz="0" w:space="0" w:color="auto"/>
                                                                                                            <w:left w:val="none" w:sz="0" w:space="0" w:color="auto"/>
                                                                                                            <w:bottom w:val="none" w:sz="0" w:space="0" w:color="auto"/>
                                                                                                            <w:right w:val="none" w:sz="0" w:space="0" w:color="auto"/>
                                                                                                          </w:divBdr>
                                                                                                          <w:divsChild>
                                                                                                            <w:div w:id="2137916237">
                                                                                                              <w:marLeft w:val="0"/>
                                                                                                              <w:marRight w:val="0"/>
                                                                                                              <w:marTop w:val="0"/>
                                                                                                              <w:marBottom w:val="0"/>
                                                                                                              <w:divBdr>
                                                                                                                <w:top w:val="none" w:sz="0" w:space="0" w:color="auto"/>
                                                                                                                <w:left w:val="none" w:sz="0" w:space="0" w:color="auto"/>
                                                                                                                <w:bottom w:val="none" w:sz="0" w:space="0" w:color="auto"/>
                                                                                                                <w:right w:val="none" w:sz="0" w:space="0" w:color="auto"/>
                                                                                                              </w:divBdr>
                                                                                                              <w:divsChild>
                                                                                                                <w:div w:id="204042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76150560">
      <w:bodyDiv w:val="1"/>
      <w:marLeft w:val="0"/>
      <w:marRight w:val="0"/>
      <w:marTop w:val="0"/>
      <w:marBottom w:val="0"/>
      <w:divBdr>
        <w:top w:val="none" w:sz="0" w:space="0" w:color="auto"/>
        <w:left w:val="none" w:sz="0" w:space="0" w:color="auto"/>
        <w:bottom w:val="none" w:sz="0" w:space="0" w:color="auto"/>
        <w:right w:val="none" w:sz="0" w:space="0" w:color="auto"/>
      </w:divBdr>
    </w:div>
    <w:div w:id="2108114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jp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96C6E1AE-A7CE-4AA4-A854-FBF585F87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4752</TotalTime>
  <Pages>25</Pages>
  <Words>16216</Words>
  <Characters>92435</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cj</dc:creator>
  <cp:lastModifiedBy>cj</cp:lastModifiedBy>
  <cp:revision>339</cp:revision>
  <cp:lastPrinted>2013-05-10T15:03:00Z</cp:lastPrinted>
  <dcterms:created xsi:type="dcterms:W3CDTF">2013-04-01T17:08:00Z</dcterms:created>
  <dcterms:modified xsi:type="dcterms:W3CDTF">2013-05-11T20:38:00Z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cjd44@st-andrews.ac.uk@www.mendeley.com</vt:lpwstr>
  </property>
  <property fmtid="{D5CDD505-2E9C-101B-9397-08002B2CF9AE}" pid="4" name="Mendeley Citation Style_1">
    <vt:lpwstr>http://csl.mendeley.com/styles/10826541/science</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http://www.zotero.org/styles/asa</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(author-date)</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(author-date)</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http://www.zotero.org/styles/mhra</vt:lpwstr>
  </property>
  <property fmtid="{D5CDD505-2E9C-101B-9397-08002B2CF9AE}" pid="16" name="Mendeley Recent Style Name 5_1">
    <vt:lpwstr>Modern Humanities Research Association (note with bibliography)</vt:lpwstr>
  </property>
  <property fmtid="{D5CDD505-2E9C-101B-9397-08002B2CF9AE}" pid="17" name="Mendeley Recent Style Id 6_1">
    <vt:lpwstr>http://www.zotero.org/styles/mla</vt:lpwstr>
  </property>
  <property fmtid="{D5CDD505-2E9C-101B-9397-08002B2CF9AE}" pid="18" name="Mendeley Recent Style Name 6_1">
    <vt:lpwstr>Modern Language Association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http://www.zotero.org/styles/science</vt:lpwstr>
  </property>
  <property fmtid="{D5CDD505-2E9C-101B-9397-08002B2CF9AE}" pid="22" name="Mendeley Recent Style Name 8_1">
    <vt:lpwstr>Science</vt:lpwstr>
  </property>
  <property fmtid="{D5CDD505-2E9C-101B-9397-08002B2CF9AE}" pid="23" name="Mendeley Recent Style Id 9_1">
    <vt:lpwstr>http://csl.mendeley.com/styles/10826541/science</vt:lpwstr>
  </property>
  <property fmtid="{D5CDD505-2E9C-101B-9397-08002B2CF9AE}" pid="24" name="Mendeley Recent Style Name 9_1">
    <vt:lpwstr>Science - CJ Davies</vt:lpwstr>
  </property>
</Properties>
</file>